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1B30" w:rsidRPr="00C67BE4" w:rsidRDefault="00256004" w:rsidP="00A744CD">
      <w:pPr>
        <w:wordWrap w:val="0"/>
        <w:autoSpaceDE w:val="0"/>
        <w:autoSpaceDN w:val="0"/>
        <w:adjustRightInd w:val="0"/>
        <w:jc w:val="left"/>
        <w:rPr>
          <w:rFonts w:ascii="ＭＳ ゴシック" w:eastAsia="ＭＳ ゴシック" w:hAnsi="ＭＳ ゴシック"/>
          <w:sz w:val="24"/>
        </w:rPr>
      </w:pPr>
      <w:r>
        <w:rPr>
          <w:rFonts w:ascii="ＭＳ ゴシック" w:eastAsia="ＭＳ ゴシック" w:hAnsi="ＭＳ ゴシック" w:hint="eastAsia"/>
          <w:noProof/>
          <w:sz w:val="24"/>
        </w:rPr>
        <mc:AlternateContent>
          <mc:Choice Requires="wps">
            <w:drawing>
              <wp:anchor distT="0" distB="0" distL="114300" distR="114300" simplePos="0" relativeHeight="251659264" behindDoc="0" locked="0" layoutInCell="1" allowOverlap="1" wp14:anchorId="02638990" wp14:editId="3FA108AB">
                <wp:simplePos x="0" y="0"/>
                <wp:positionH relativeFrom="column">
                  <wp:posOffset>-571500</wp:posOffset>
                </wp:positionH>
                <wp:positionV relativeFrom="paragraph">
                  <wp:posOffset>-671195</wp:posOffset>
                </wp:positionV>
                <wp:extent cx="4846320" cy="34290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4846320" cy="342900"/>
                        </a:xfrm>
                        <a:prstGeom prst="rect">
                          <a:avLst/>
                        </a:prstGeom>
                        <a:ln>
                          <a:noFill/>
                        </a:ln>
                      </wps:spPr>
                      <wps:style>
                        <a:lnRef idx="2">
                          <a:schemeClr val="dk1"/>
                        </a:lnRef>
                        <a:fillRef idx="1">
                          <a:schemeClr val="lt1"/>
                        </a:fillRef>
                        <a:effectRef idx="0">
                          <a:schemeClr val="dk1"/>
                        </a:effectRef>
                        <a:fontRef idx="minor">
                          <a:schemeClr val="dk1"/>
                        </a:fontRef>
                      </wps:style>
                      <wps:txbx>
                        <w:txbxContent>
                          <w:p w:rsidR="00256004" w:rsidRDefault="00256004" w:rsidP="00256004">
                            <w:pPr>
                              <w:jc w:val="center"/>
                            </w:pPr>
                            <w:r>
                              <w:rPr>
                                <w:rFonts w:asciiTheme="minorEastAsia" w:hAnsiTheme="minorEastAsia" w:hint="eastAsia"/>
                                <w:szCs w:val="21"/>
                              </w:rPr>
                              <w:t>◇</w:t>
                            </w:r>
                            <w:r w:rsidRPr="00240CA2">
                              <w:rPr>
                                <w:rFonts w:asciiTheme="minorEastAsia" w:hAnsiTheme="minorEastAsia" w:hint="eastAsia"/>
                                <w:szCs w:val="21"/>
                              </w:rPr>
                              <w:t>個人データの漏えい等事案の報告</w:t>
                            </w:r>
                            <w:r>
                              <w:rPr>
                                <w:rFonts w:asciiTheme="minorEastAsia" w:hAnsiTheme="minorEastAsia" w:hint="eastAsia"/>
                                <w:szCs w:val="21"/>
                              </w:rPr>
                              <w:t>書様式</w:t>
                            </w:r>
                            <w:r>
                              <w:rPr>
                                <w:rFonts w:asciiTheme="minorEastAsia" w:hAnsiTheme="minorEastAsia"/>
                                <w:szCs w:val="21"/>
                              </w:rPr>
                              <w:t>（ＳＡＲＣ宛</w:t>
                            </w:r>
                            <w:r>
                              <w:rPr>
                                <w:rFonts w:asciiTheme="minorEastAsia" w:hAnsiTheme="minorEastAsia" w:hint="eastAsia"/>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38990" id="正方形/長方形 1" o:spid="_x0000_s1026" style="position:absolute;margin-left:-45pt;margin-top:-52.85pt;width:381.6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" fillcolor="white [3201]" stroked="f" strokeweight="1pt">
                <v:textbox>
                  <w:txbxContent>
                    <w:p w:rsidR="00256004" w:rsidRDefault="00256004" w:rsidP="00256004">
                      <w:pPr>
                        <w:jc w:val="center"/>
                      </w:pPr>
                      <w:r>
                        <w:rPr>
                          <w:rFonts w:asciiTheme="minorEastAsia" w:hAnsiTheme="minorEastAsia" w:hint="eastAsia"/>
                          <w:szCs w:val="21"/>
                        </w:rPr>
                        <w:t>◇</w:t>
                      </w:r>
                      <w:r w:rsidRPr="00240CA2">
                        <w:rPr>
                          <w:rFonts w:asciiTheme="minorEastAsia" w:hAnsiTheme="minorEastAsia" w:hint="eastAsia"/>
                          <w:szCs w:val="21"/>
                        </w:rPr>
                        <w:t>個人データの漏えい等事案の報告</w:t>
                      </w:r>
                      <w:r>
                        <w:rPr>
                          <w:rFonts w:asciiTheme="minorEastAsia" w:hAnsiTheme="minorEastAsia" w:hint="eastAsia"/>
                          <w:szCs w:val="21"/>
                        </w:rPr>
                        <w:t>書様式</w:t>
                      </w:r>
                      <w:r>
                        <w:rPr>
                          <w:rFonts w:asciiTheme="minorEastAsia" w:hAnsiTheme="minorEastAsia"/>
                          <w:szCs w:val="21"/>
                        </w:rPr>
                        <w:t>（ＳＡＲＣ宛</w:t>
                      </w:r>
                      <w:r>
                        <w:rPr>
                          <w:rFonts w:asciiTheme="minorEastAsia" w:hAnsiTheme="minorEastAsia" w:hint="eastAsia"/>
                          <w:szCs w:val="21"/>
                        </w:rPr>
                        <w:t>）</w:t>
                      </w:r>
                    </w:p>
                  </w:txbxContent>
                </v:textbox>
              </v:rect>
            </w:pict>
          </mc:Fallback>
        </mc:AlternateContent>
      </w:r>
      <w:r w:rsidR="00982FF3">
        <w:rPr>
          <w:rFonts w:ascii="ＭＳ ゴシック" w:eastAsia="ＭＳ ゴシック" w:hAnsi="ＭＳ ゴシック" w:hint="eastAsia"/>
          <w:sz w:val="24"/>
        </w:rPr>
        <w:t>様式第</w:t>
      </w:r>
      <w:r w:rsidR="002F5852" w:rsidRPr="00C67BE4">
        <w:rPr>
          <w:rFonts w:ascii="ＭＳ ゴシック" w:eastAsia="ＭＳ ゴシック" w:hAnsi="ＭＳ ゴシック" w:hint="eastAsia"/>
          <w:sz w:val="24"/>
        </w:rPr>
        <w:t>２</w:t>
      </w:r>
      <w:r w:rsidR="00BF1B30" w:rsidRPr="00C67BE4">
        <w:rPr>
          <w:rFonts w:ascii="ＭＳ ゴシック" w:eastAsia="ＭＳ ゴシック" w:hAnsi="ＭＳ ゴシック" w:hint="eastAsia"/>
          <w:sz w:val="24"/>
        </w:rPr>
        <w:t>号</w:t>
      </w:r>
    </w:p>
    <w:p w:rsidR="00B45B0E" w:rsidRPr="00C67BE4" w:rsidRDefault="00B45B0E" w:rsidP="00B45B0E">
      <w:pPr>
        <w:spacing w:line="0" w:lineRule="atLeast"/>
        <w:jc w:val="right"/>
        <w:rPr>
          <w:rFonts w:ascii="ＭＳ ゴシック" w:eastAsia="ＭＳ ゴシック" w:hAnsi="ＭＳ ゴシック"/>
          <w:sz w:val="24"/>
        </w:rPr>
      </w:pPr>
      <w:r w:rsidRPr="00C67BE4">
        <w:rPr>
          <w:rFonts w:ascii="ＭＳ ゴシック" w:eastAsia="ＭＳ ゴシック" w:hAnsi="ＭＳ ゴシック" w:hint="eastAsia"/>
          <w:sz w:val="24"/>
        </w:rPr>
        <w:t xml:space="preserve">　</w:t>
      </w:r>
      <w:r w:rsidR="004A2EE1">
        <w:rPr>
          <w:rFonts w:ascii="ＭＳ ゴシック" w:eastAsia="ＭＳ ゴシック" w:hAnsi="ＭＳ ゴシック" w:hint="eastAsia"/>
          <w:sz w:val="24"/>
        </w:rPr>
        <w:t>令和</w:t>
      </w:r>
      <w:bookmarkStart w:id="0" w:name="_GoBack"/>
      <w:bookmarkEnd w:id="0"/>
      <w:r w:rsidRPr="00C67BE4">
        <w:rPr>
          <w:rFonts w:ascii="ＭＳ ゴシック" w:eastAsia="ＭＳ ゴシック" w:hAnsi="ＭＳ ゴシック" w:hint="eastAsia"/>
          <w:sz w:val="24"/>
        </w:rPr>
        <w:t xml:space="preserve">　　年　　月　　日（注１）</w:t>
      </w:r>
    </w:p>
    <w:p w:rsidR="00B45B0E" w:rsidRPr="00C67BE4" w:rsidRDefault="00B45B0E" w:rsidP="00B45B0E">
      <w:pPr>
        <w:spacing w:line="0" w:lineRule="atLeast"/>
        <w:jc w:val="right"/>
        <w:rPr>
          <w:rFonts w:ascii="ＭＳ ゴシック" w:eastAsia="ＭＳ ゴシック" w:hAnsi="ＭＳ ゴシック"/>
          <w:sz w:val="24"/>
        </w:rPr>
      </w:pPr>
    </w:p>
    <w:p w:rsidR="00B45B0E" w:rsidRPr="00C67BE4" w:rsidRDefault="00B45B0E" w:rsidP="00B45B0E">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一般財団法人放送セキュリティセンター　御中</w:t>
      </w:r>
    </w:p>
    <w:p w:rsidR="00B45B0E" w:rsidRPr="00467B70" w:rsidRDefault="00B45B0E" w:rsidP="00B45B0E">
      <w:pPr>
        <w:rPr>
          <w:rFonts w:ascii="ＭＳ ゴシック" w:eastAsia="ＭＳ ゴシック" w:hAnsi="ＭＳ ゴシック"/>
          <w:sz w:val="24"/>
        </w:rPr>
      </w:pPr>
    </w:p>
    <w:p w:rsidR="00CD2207" w:rsidRDefault="00B45B0E" w:rsidP="00B45B0E">
      <w:pPr>
        <w:spacing w:line="300" w:lineRule="exac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事業者名（注</w:t>
      </w:r>
      <w:r w:rsidRPr="00A73636">
        <w:rPr>
          <w:rFonts w:ascii="ＭＳ ゴシック" w:eastAsia="ＭＳ ゴシック" w:hAnsi="ＭＳ ゴシック"/>
          <w:sz w:val="20"/>
          <w:u w:val="single"/>
        </w:rPr>
        <w:t>２</w:t>
      </w:r>
      <w:r w:rsidRPr="00A73636">
        <w:rPr>
          <w:rFonts w:ascii="ＭＳ ゴシック" w:eastAsia="ＭＳ ゴシック" w:hAnsi="ＭＳ ゴシック" w:hint="eastAsia"/>
          <w:sz w:val="20"/>
          <w:u w:val="single"/>
        </w:rPr>
        <w:t xml:space="preserve">）　　　　　　　　　　　　　　　</w:t>
      </w:r>
    </w:p>
    <w:p w:rsidR="00B45B0E" w:rsidRPr="00A73636" w:rsidRDefault="00CD2207" w:rsidP="00B45B0E">
      <w:pPr>
        <w:spacing w:line="300" w:lineRule="exact"/>
        <w:ind w:leftChars="2227" w:left="4677"/>
        <w:rPr>
          <w:rFonts w:ascii="ＭＳ ゴシック" w:eastAsia="ＭＳ ゴシック" w:hAnsi="ＭＳ ゴシック"/>
          <w:sz w:val="20"/>
          <w:u w:val="single"/>
        </w:rPr>
      </w:pPr>
      <w:r>
        <w:rPr>
          <w:rFonts w:ascii="ＭＳ ゴシック" w:eastAsia="ＭＳ ゴシック" w:hAnsi="ＭＳ ゴシック" w:hint="eastAsia"/>
          <w:sz w:val="20"/>
          <w:u w:val="single"/>
        </w:rPr>
        <w:t xml:space="preserve">代表者名　　　　　　　　　　　　　　</w:t>
      </w:r>
      <w:r w:rsidR="00B45B0E" w:rsidRPr="00A73636">
        <w:rPr>
          <w:rFonts w:ascii="ＭＳ ゴシック" w:eastAsia="ＭＳ ゴシック" w:hAnsi="ＭＳ ゴシック" w:hint="eastAsia"/>
          <w:sz w:val="20"/>
          <w:u w:val="single"/>
        </w:rPr>
        <w:t xml:space="preserve">　　　　</w:t>
      </w:r>
    </w:p>
    <w:p w:rsidR="00B45B0E" w:rsidRPr="00A73636" w:rsidRDefault="00B45B0E" w:rsidP="00B45B0E">
      <w:pPr>
        <w:spacing w:line="300" w:lineRule="exac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担当部署　　　　　　　　　　　　　　　　　　</w:t>
      </w:r>
    </w:p>
    <w:p w:rsidR="00B45B0E" w:rsidRPr="00A73636" w:rsidRDefault="00B45B0E" w:rsidP="00B45B0E">
      <w:pPr>
        <w:spacing w:line="300" w:lineRule="exac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業種　　　　　　　　　　　　　　　　　　　　</w:t>
      </w:r>
    </w:p>
    <w:p w:rsidR="00B45B0E" w:rsidRPr="00A73636" w:rsidRDefault="00B45B0E" w:rsidP="00B45B0E">
      <w:pPr>
        <w:spacing w:line="300" w:lineRule="exact"/>
        <w:ind w:leftChars="2227" w:left="4677"/>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担当者　　　　　　　　　　　　　　　　　　　　　　</w:t>
      </w:r>
    </w:p>
    <w:p w:rsidR="00B45B0E" w:rsidRPr="00A73636" w:rsidRDefault="00B45B0E" w:rsidP="00B45B0E">
      <w:pPr>
        <w:spacing w:line="300" w:lineRule="exact"/>
        <w:ind w:leftChars="2227" w:left="5277" w:hangingChars="300" w:hanging="6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 xml:space="preserve">所在地　　　　　　　　　　　　　　　　　　　</w:t>
      </w:r>
    </w:p>
    <w:p w:rsidR="00B45B0E" w:rsidRPr="00A73636" w:rsidRDefault="00B45B0E" w:rsidP="00B45B0E">
      <w:pPr>
        <w:spacing w:line="300" w:lineRule="exact"/>
        <w:ind w:leftChars="2227" w:left="5277" w:hangingChars="300" w:hanging="6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連絡先（</w:t>
      </w:r>
      <w:r w:rsidRPr="00A73636">
        <w:rPr>
          <w:rFonts w:ascii="ＭＳ ゴシック" w:eastAsia="ＭＳ ゴシック" w:hAnsi="ＭＳ ゴシック"/>
          <w:sz w:val="20"/>
          <w:u w:val="single"/>
        </w:rPr>
        <w:t>TEL</w:t>
      </w:r>
      <w:r w:rsidRPr="00A73636">
        <w:rPr>
          <w:rFonts w:ascii="ＭＳ ゴシック" w:eastAsia="ＭＳ ゴシック" w:hAnsi="ＭＳ ゴシック" w:hint="eastAsia"/>
          <w:sz w:val="20"/>
          <w:u w:val="single"/>
        </w:rPr>
        <w:t>：　　　　　　　　　　）</w:t>
      </w:r>
    </w:p>
    <w:p w:rsidR="00B45B0E" w:rsidRPr="00A73636" w:rsidRDefault="00B45B0E" w:rsidP="00B45B0E">
      <w:pPr>
        <w:spacing w:line="300" w:lineRule="exact"/>
        <w:ind w:leftChars="2227" w:left="5277" w:hangingChars="300" w:hanging="600"/>
        <w:jc w:val="left"/>
        <w:rPr>
          <w:rFonts w:ascii="ＭＳ ゴシック" w:eastAsia="ＭＳ ゴシック" w:hAnsi="ＭＳ ゴシック"/>
          <w:sz w:val="20"/>
          <w:u w:val="single"/>
        </w:rPr>
      </w:pPr>
      <w:r w:rsidRPr="00A73636">
        <w:rPr>
          <w:rFonts w:ascii="ＭＳ ゴシック" w:eastAsia="ＭＳ ゴシック" w:hAnsi="ＭＳ ゴシック"/>
          <w:sz w:val="20"/>
          <w:u w:val="single"/>
        </w:rPr>
        <w:t>認定個人情報保護団体</w:t>
      </w:r>
      <w:r w:rsidRPr="00A73636">
        <w:rPr>
          <w:rFonts w:ascii="ＭＳ ゴシック" w:eastAsia="ＭＳ ゴシック" w:hAnsi="ＭＳ ゴシック" w:hint="eastAsia"/>
          <w:sz w:val="20"/>
          <w:u w:val="single"/>
        </w:rPr>
        <w:t>への</w:t>
      </w:r>
      <w:r w:rsidRPr="00A73636">
        <w:rPr>
          <w:rFonts w:ascii="ＭＳ ゴシック" w:eastAsia="ＭＳ ゴシック" w:hAnsi="ＭＳ ゴシック"/>
          <w:sz w:val="20"/>
          <w:u w:val="single"/>
        </w:rPr>
        <w:t>加入</w:t>
      </w:r>
      <w:r w:rsidRPr="00A73636">
        <w:rPr>
          <w:rFonts w:ascii="ＭＳ ゴシック" w:eastAsia="ＭＳ ゴシック" w:hAnsi="ＭＳ ゴシック" w:hint="eastAsia"/>
          <w:sz w:val="20"/>
          <w:u w:val="single"/>
        </w:rPr>
        <w:t xml:space="preserve">　</w:t>
      </w:r>
      <w:r w:rsidRPr="00A73636">
        <w:rPr>
          <w:rFonts w:ascii="ＭＳ ゴシック" w:eastAsia="ＭＳ ゴシック" w:hAnsi="ＭＳ ゴシック"/>
          <w:sz w:val="20"/>
          <w:u w:val="single"/>
        </w:rPr>
        <w:t>有</w:t>
      </w:r>
      <w:r w:rsidRPr="00A73636">
        <w:rPr>
          <w:rFonts w:ascii="ＭＳ ゴシック" w:eastAsia="ＭＳ ゴシック" w:hAnsi="ＭＳ ゴシック" w:hint="eastAsia"/>
          <w:sz w:val="20"/>
          <w:u w:val="single"/>
        </w:rPr>
        <w:t>・</w:t>
      </w:r>
      <w:r w:rsidRPr="00A73636">
        <w:rPr>
          <w:rFonts w:ascii="ＭＳ ゴシック" w:eastAsia="ＭＳ ゴシック" w:hAnsi="ＭＳ ゴシック"/>
          <w:sz w:val="20"/>
          <w:u w:val="single"/>
        </w:rPr>
        <w:t>無</w:t>
      </w:r>
    </w:p>
    <w:p w:rsidR="00B45B0E" w:rsidRDefault="00B45B0E" w:rsidP="00B45B0E">
      <w:pPr>
        <w:spacing w:line="300" w:lineRule="exact"/>
        <w:ind w:leftChars="2227" w:left="5277" w:hangingChars="300" w:hanging="600"/>
        <w:jc w:val="left"/>
        <w:rPr>
          <w:rFonts w:ascii="ＭＳ ゴシック" w:eastAsia="ＭＳ ゴシック" w:hAnsi="ＭＳ ゴシック"/>
          <w:sz w:val="20"/>
          <w:u w:val="single"/>
        </w:rPr>
      </w:pPr>
      <w:r w:rsidRPr="00A73636">
        <w:rPr>
          <w:rFonts w:ascii="ＭＳ ゴシック" w:eastAsia="ＭＳ ゴシック" w:hAnsi="ＭＳ ゴシック" w:hint="eastAsia"/>
          <w:sz w:val="20"/>
          <w:u w:val="single"/>
        </w:rPr>
        <w:t>（団体名：</w:t>
      </w:r>
      <w:r w:rsidRPr="00467B70">
        <w:rPr>
          <w:rFonts w:ascii="ＭＳ ゴシック" w:eastAsia="ＭＳ ゴシック" w:hAnsi="ＭＳ ゴシック" w:hint="eastAsia"/>
          <w:sz w:val="20"/>
          <w:u w:val="single"/>
        </w:rPr>
        <w:t>（一財）放送セキュリティセンター</w:t>
      </w:r>
      <w:r>
        <w:rPr>
          <w:rFonts w:ascii="ＭＳ ゴシック" w:eastAsia="ＭＳ ゴシック" w:hAnsi="ＭＳ ゴシック" w:hint="eastAsia"/>
          <w:sz w:val="20"/>
          <w:u w:val="single"/>
        </w:rPr>
        <w:t>）</w:t>
      </w:r>
    </w:p>
    <w:p w:rsidR="00B45B0E" w:rsidRDefault="00B45B0E" w:rsidP="00B45B0E">
      <w:pPr>
        <w:spacing w:line="300" w:lineRule="exact"/>
        <w:ind w:leftChars="2227" w:left="5277" w:hangingChars="300" w:hanging="600"/>
        <w:jc w:val="left"/>
        <w:rPr>
          <w:rFonts w:ascii="ＭＳ ゴシック" w:eastAsia="ＭＳ ゴシック" w:hAnsi="ＭＳ ゴシック"/>
          <w:sz w:val="20"/>
          <w:u w:val="single"/>
        </w:rPr>
      </w:pPr>
      <w:r>
        <w:rPr>
          <w:rFonts w:ascii="ＭＳ ゴシック" w:eastAsia="ＭＳ ゴシック" w:hAnsi="ＭＳ ゴシック" w:hint="eastAsia"/>
          <w:sz w:val="20"/>
          <w:u w:val="single"/>
        </w:rPr>
        <w:t>（注３）</w:t>
      </w:r>
    </w:p>
    <w:p w:rsidR="00B45B0E" w:rsidRPr="005B11E8" w:rsidRDefault="00B45B0E" w:rsidP="00B45B0E">
      <w:pPr>
        <w:spacing w:line="0" w:lineRule="atLeast"/>
        <w:ind w:leftChars="2227" w:left="5397" w:hangingChars="300" w:hanging="720"/>
        <w:jc w:val="left"/>
        <w:rPr>
          <w:rFonts w:ascii="ＭＳ ゴシック" w:eastAsia="ＭＳ ゴシック" w:hAnsi="ＭＳ ゴシック"/>
          <w:sz w:val="24"/>
          <w:u w:val="single"/>
        </w:rPr>
      </w:pPr>
    </w:p>
    <w:p w:rsidR="00B45B0E" w:rsidRPr="00C67BE4" w:rsidRDefault="00B45B0E" w:rsidP="00B45B0E">
      <w:pPr>
        <w:spacing w:line="0" w:lineRule="atLeast"/>
        <w:jc w:val="center"/>
        <w:rPr>
          <w:rFonts w:ascii="ＭＳ ゴシック" w:eastAsia="ＭＳ ゴシック" w:hAnsi="ＭＳ ゴシック"/>
          <w:sz w:val="24"/>
        </w:rPr>
      </w:pPr>
      <w:r w:rsidRPr="00C67BE4">
        <w:rPr>
          <w:rFonts w:ascii="ＭＳ ゴシック" w:eastAsia="ＭＳ ゴシック" w:hAnsi="ＭＳ ゴシック" w:hint="eastAsia"/>
          <w:sz w:val="24"/>
        </w:rPr>
        <w:t>個人データの漏えい等事案の報告について</w:t>
      </w:r>
    </w:p>
    <w:tbl>
      <w:tblPr>
        <w:tblW w:w="912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694"/>
        <w:gridCol w:w="6433"/>
      </w:tblGrid>
      <w:tr w:rsidR="00B45B0E" w:rsidRPr="00C67BE4" w:rsidTr="008B7B9F">
        <w:trPr>
          <w:trHeight w:val="537"/>
          <w:jc w:val="right"/>
        </w:trPr>
        <w:tc>
          <w:tcPr>
            <w:tcW w:w="2694"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①</w:t>
            </w:r>
            <w:r w:rsidRPr="00C67BE4">
              <w:rPr>
                <w:rFonts w:ascii="ＭＳ ゴシック" w:eastAsia="ＭＳ ゴシック" w:hAnsi="ＭＳ ゴシック"/>
                <w:szCs w:val="21"/>
              </w:rPr>
              <w:t>報告種別</w:t>
            </w:r>
          </w:p>
        </w:tc>
        <w:tc>
          <w:tcPr>
            <w:tcW w:w="6433" w:type="dxa"/>
            <w:vAlign w:val="center"/>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新規報告</w:t>
            </w:r>
            <w:r w:rsidRPr="00C67BE4">
              <w:rPr>
                <w:rFonts w:ascii="ＭＳ ゴシック" w:eastAsia="ＭＳ ゴシック" w:hAnsi="ＭＳ ゴシック"/>
                <w:szCs w:val="21"/>
              </w:rPr>
              <w:t>・続報（</w:t>
            </w:r>
            <w:r w:rsidRPr="00C67BE4">
              <w:rPr>
                <w:rFonts w:ascii="ＭＳ ゴシック" w:eastAsia="ＭＳ ゴシック" w:hAnsi="ＭＳ ゴシック" w:hint="eastAsia"/>
                <w:szCs w:val="21"/>
              </w:rPr>
              <w:t>前回</w:t>
            </w:r>
            <w:r w:rsidRPr="00C67BE4">
              <w:rPr>
                <w:rFonts w:ascii="ＭＳ ゴシック" w:eastAsia="ＭＳ ゴシック" w:hAnsi="ＭＳ ゴシック"/>
                <w:szCs w:val="21"/>
              </w:rPr>
              <w:t xml:space="preserve">報告：　　　年　　月　　</w:t>
            </w:r>
            <w:r w:rsidRPr="00C67BE4">
              <w:rPr>
                <w:rFonts w:ascii="ＭＳ ゴシック" w:eastAsia="ＭＳ ゴシック" w:hAnsi="ＭＳ ゴシック" w:hint="eastAsia"/>
                <w:szCs w:val="21"/>
              </w:rPr>
              <w:t>日</w:t>
            </w:r>
            <w:r w:rsidRPr="00C67BE4">
              <w:rPr>
                <w:rFonts w:ascii="ＭＳ ゴシック" w:eastAsia="ＭＳ ゴシック" w:hAnsi="ＭＳ ゴシック"/>
                <w:szCs w:val="21"/>
              </w:rPr>
              <w:t>）</w:t>
            </w:r>
          </w:p>
        </w:tc>
      </w:tr>
      <w:tr w:rsidR="00B45B0E" w:rsidRPr="00C67BE4" w:rsidTr="008B7B9F">
        <w:trPr>
          <w:trHeight w:val="537"/>
          <w:jc w:val="right"/>
        </w:trPr>
        <w:tc>
          <w:tcPr>
            <w:tcW w:w="2694"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②事案の概要</w:t>
            </w:r>
          </w:p>
        </w:tc>
        <w:tc>
          <w:tcPr>
            <w:tcW w:w="6433" w:type="dxa"/>
            <w:vAlign w:val="center"/>
          </w:tcPr>
          <w:p w:rsidR="00B45B0E" w:rsidRPr="00C67BE4" w:rsidRDefault="00B45B0E" w:rsidP="008B7B9F">
            <w:pPr>
              <w:tabs>
                <w:tab w:val="left" w:pos="2089"/>
              </w:tabs>
              <w:spacing w:line="0" w:lineRule="atLeast"/>
              <w:rPr>
                <w:rFonts w:ascii="ＭＳ ゴシック" w:eastAsia="ＭＳ ゴシック" w:hAnsi="ＭＳ ゴシック"/>
                <w:szCs w:val="21"/>
                <w:u w:val="single"/>
              </w:rPr>
            </w:pPr>
            <w:r w:rsidRPr="00C67BE4">
              <w:rPr>
                <w:rFonts w:ascii="ＭＳ ゴシック" w:eastAsia="ＭＳ ゴシック" w:hAnsi="ＭＳ ゴシック" w:hint="eastAsia"/>
                <w:szCs w:val="21"/>
                <w:u w:val="single"/>
              </w:rPr>
              <w:t>発覚日：</w:t>
            </w:r>
            <w:r w:rsidRPr="00C67BE4">
              <w:rPr>
                <w:rFonts w:ascii="ＭＳ ゴシック" w:eastAsia="ＭＳ ゴシック" w:hAnsi="ＭＳ ゴシック"/>
                <w:szCs w:val="21"/>
                <w:u w:val="single"/>
              </w:rPr>
              <w:t xml:space="preserve">　　年　月　日</w:t>
            </w:r>
            <w:r w:rsidRPr="00C67BE4">
              <w:rPr>
                <w:rFonts w:ascii="ＭＳ ゴシック" w:eastAsia="ＭＳ ゴシック" w:hAnsi="ＭＳ ゴシック" w:hint="eastAsia"/>
                <w:szCs w:val="21"/>
                <w:u w:val="single"/>
              </w:rPr>
              <w:t xml:space="preserve">　</w:t>
            </w:r>
            <w:r w:rsidRPr="00C67BE4">
              <w:rPr>
                <w:rFonts w:ascii="ＭＳ ゴシック" w:eastAsia="ＭＳ ゴシック" w:hAnsi="ＭＳ ゴシック"/>
                <w:szCs w:val="21"/>
                <w:u w:val="single"/>
              </w:rPr>
              <w:t>発生日：　　年　月　日</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（注</w:t>
            </w:r>
            <w:r w:rsidRPr="00C67BE4">
              <w:rPr>
                <w:rFonts w:ascii="ＭＳ ゴシック" w:eastAsia="ＭＳ ゴシック" w:hAnsi="ＭＳ ゴシック"/>
                <w:szCs w:val="21"/>
              </w:rPr>
              <w:t>４</w:t>
            </w:r>
            <w:r w:rsidRPr="00C67BE4">
              <w:rPr>
                <w:rFonts w:ascii="ＭＳ ゴシック" w:eastAsia="ＭＳ ゴシック" w:hAnsi="ＭＳ ゴシック" w:hint="eastAsia"/>
                <w:szCs w:val="21"/>
              </w:rPr>
              <w:t>）</w:t>
            </w: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③</w:t>
            </w:r>
            <w:r w:rsidRPr="00C67BE4">
              <w:rPr>
                <w:rFonts w:ascii="ＭＳ ゴシック" w:eastAsia="ＭＳ ゴシック" w:hAnsi="ＭＳ ゴシック"/>
              </w:rPr>
              <w:t>発生事実</w:t>
            </w:r>
          </w:p>
        </w:tc>
        <w:tc>
          <w:tcPr>
            <w:tcW w:w="6433" w:type="dxa"/>
            <w:shd w:val="clear" w:color="auto" w:fill="auto"/>
            <w:vAlign w:val="center"/>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w:t>
            </w:r>
            <w:r w:rsidRPr="00C67BE4">
              <w:rPr>
                <w:rFonts w:ascii="ＭＳ ゴシック" w:eastAsia="ＭＳ ゴシック" w:hAnsi="ＭＳ ゴシック"/>
              </w:rPr>
              <w:t xml:space="preserve">漏えい　　</w:t>
            </w:r>
            <w:r w:rsidRPr="00C67BE4">
              <w:rPr>
                <w:rFonts w:ascii="ＭＳ ゴシック" w:eastAsia="ＭＳ ゴシック" w:hAnsi="ＭＳ ゴシック" w:hint="eastAsia"/>
              </w:rPr>
              <w:t>□漏えいのおそれ（□滅失　□毀損（注</w:t>
            </w:r>
            <w:r w:rsidRPr="00C67BE4">
              <w:rPr>
                <w:rFonts w:ascii="ＭＳ ゴシック" w:eastAsia="ＭＳ ゴシック" w:hAnsi="ＭＳ ゴシック"/>
              </w:rPr>
              <w:t>５</w:t>
            </w:r>
            <w:r w:rsidRPr="00C67BE4">
              <w:rPr>
                <w:rFonts w:ascii="ＭＳ ゴシック" w:eastAsia="ＭＳ ゴシック" w:hAnsi="ＭＳ ゴシック" w:hint="eastAsia"/>
              </w:rPr>
              <w:t>）</w:t>
            </w:r>
            <w:r w:rsidRPr="00C67BE4">
              <w:rPr>
                <w:rFonts w:ascii="ＭＳ ゴシック" w:eastAsia="ＭＳ ゴシック" w:hAnsi="ＭＳ ゴシック"/>
              </w:rPr>
              <w:t>）</w:t>
            </w: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④漏えい、滅失又は毀損した情報の内容</w:t>
            </w:r>
          </w:p>
        </w:tc>
        <w:tc>
          <w:tcPr>
            <w:tcW w:w="6433" w:type="dxa"/>
            <w:shd w:val="clear" w:color="auto" w:fill="auto"/>
            <w:vAlign w:val="center"/>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（注６）</w:t>
            </w: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⑤漏えい、滅失又は毀損した情報に係る本人の数</w:t>
            </w:r>
          </w:p>
        </w:tc>
        <w:tc>
          <w:tcPr>
            <w:tcW w:w="6433"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　　　　　　　　）人</w:t>
            </w:r>
          </w:p>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（注７）</w:t>
            </w:r>
          </w:p>
        </w:tc>
      </w:tr>
      <w:tr w:rsidR="00B45B0E" w:rsidRPr="00C67BE4" w:rsidTr="008B7B9F">
        <w:trPr>
          <w:trHeight w:val="580"/>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⑥発生原因</w:t>
            </w:r>
          </w:p>
        </w:tc>
        <w:tc>
          <w:tcPr>
            <w:tcW w:w="6433" w:type="dxa"/>
            <w:tcBorders>
              <w:bottom w:val="dotted"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p>
        </w:tc>
      </w:tr>
      <w:tr w:rsidR="00B45B0E" w:rsidRPr="00C67BE4" w:rsidTr="008B7B9F">
        <w:trPr>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⑦二次被害（そのおそれを含む。）の有無（被害が</w:t>
            </w:r>
            <w:r w:rsidRPr="00C67BE4">
              <w:rPr>
                <w:rFonts w:ascii="ＭＳ ゴシック" w:eastAsia="ＭＳ ゴシック" w:hAnsi="ＭＳ ゴシック"/>
              </w:rPr>
              <w:t>ある場合はその内容</w:t>
            </w:r>
            <w:r w:rsidRPr="00C67BE4">
              <w:rPr>
                <w:rFonts w:ascii="ＭＳ ゴシック" w:eastAsia="ＭＳ ゴシック" w:hAnsi="ＭＳ ゴシック" w:hint="eastAsia"/>
              </w:rPr>
              <w:t>）</w:t>
            </w:r>
          </w:p>
        </w:tc>
        <w:tc>
          <w:tcPr>
            <w:tcW w:w="6433" w:type="dxa"/>
            <w:tcBorders>
              <w:top w:val="single" w:sz="4" w:space="0" w:color="auto"/>
              <w:bottom w:val="dotted"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p>
        </w:tc>
      </w:tr>
      <w:tr w:rsidR="00B45B0E" w:rsidRPr="00C67BE4" w:rsidTr="008B7B9F">
        <w:trPr>
          <w:jc w:val="right"/>
        </w:trPr>
        <w:tc>
          <w:tcPr>
            <w:tcW w:w="2694" w:type="dxa"/>
            <w:vAlign w:val="center"/>
          </w:tcPr>
          <w:p w:rsidR="00B45B0E" w:rsidRPr="00C67BE4" w:rsidRDefault="00B45B0E" w:rsidP="008B7B9F">
            <w:pPr>
              <w:tabs>
                <w:tab w:val="left" w:pos="2089"/>
              </w:tabs>
              <w:spacing w:line="0" w:lineRule="atLeast"/>
              <w:jc w:val="left"/>
              <w:rPr>
                <w:rFonts w:ascii="ＭＳ ゴシック" w:eastAsia="ＭＳ ゴシック" w:hAnsi="ＭＳ ゴシック"/>
                <w:szCs w:val="21"/>
              </w:rPr>
            </w:pPr>
            <w:r w:rsidRPr="00C67BE4">
              <w:rPr>
                <w:rFonts w:ascii="ＭＳ ゴシック" w:eastAsia="ＭＳ ゴシック" w:hAnsi="ＭＳ ゴシック" w:hint="eastAsia"/>
                <w:szCs w:val="21"/>
              </w:rPr>
              <w:t>⑧公表（予定）</w:t>
            </w:r>
          </w:p>
        </w:tc>
        <w:tc>
          <w:tcPr>
            <w:tcW w:w="6433"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【事案の公表】</w:t>
            </w:r>
          </w:p>
          <w:p w:rsidR="00B45B0E" w:rsidRPr="00C67BE4" w:rsidRDefault="00B45B0E" w:rsidP="008B7B9F">
            <w:pPr>
              <w:tabs>
                <w:tab w:val="left" w:pos="2089"/>
              </w:tabs>
              <w:spacing w:line="0" w:lineRule="atLeast"/>
              <w:rPr>
                <w:rFonts w:ascii="ＭＳ ゴシック" w:eastAsia="ＭＳ ゴシック" w:hAnsi="ＭＳ ゴシック"/>
                <w:szCs w:val="21"/>
                <w:u w:val="single"/>
              </w:rPr>
            </w:pPr>
            <w:r w:rsidRPr="00C67BE4">
              <w:rPr>
                <w:rFonts w:ascii="ＭＳ ゴシック" w:eastAsia="ＭＳ ゴシック" w:hAnsi="ＭＳ ゴシック" w:hint="eastAsia"/>
                <w:szCs w:val="21"/>
              </w:rPr>
              <w:t xml:space="preserve">　□　あり（予定も含む。）　</w:t>
            </w:r>
            <w:r w:rsidRPr="00C67BE4">
              <w:rPr>
                <w:rFonts w:ascii="ＭＳ ゴシック" w:eastAsia="ＭＳ ゴシック" w:hAnsi="ＭＳ ゴシック" w:hint="eastAsia"/>
                <w:szCs w:val="21"/>
                <w:u w:val="single"/>
              </w:rPr>
              <w:t>公表（予定）　年　月　日</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なし　　　□　未定</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【公表方法（注８）】</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ＨＰに掲載　　□　記者会見　　</w:t>
            </w:r>
          </w:p>
          <w:p w:rsidR="00B45B0E" w:rsidRPr="00C67BE4" w:rsidRDefault="00B45B0E" w:rsidP="008B7B9F">
            <w:pPr>
              <w:tabs>
                <w:tab w:val="left" w:pos="2089"/>
              </w:tabs>
              <w:spacing w:line="0" w:lineRule="atLeast"/>
              <w:ind w:firstLineChars="100" w:firstLine="210"/>
              <w:rPr>
                <w:rFonts w:ascii="ＭＳ ゴシック" w:eastAsia="ＭＳ ゴシック" w:hAnsi="ＭＳ ゴシック"/>
                <w:szCs w:val="21"/>
              </w:rPr>
            </w:pPr>
            <w:r w:rsidRPr="00C67BE4">
              <w:rPr>
                <w:rFonts w:ascii="ＭＳ ゴシック" w:eastAsia="ＭＳ ゴシック" w:hAnsi="ＭＳ ゴシック" w:hint="eastAsia"/>
                <w:szCs w:val="21"/>
              </w:rPr>
              <w:t>□　記者クラブ等への資料配布</w:t>
            </w:r>
          </w:p>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 xml:space="preserve">　□　その他（　　　　　　　　　　　　　　）</w:t>
            </w:r>
          </w:p>
        </w:tc>
      </w:tr>
      <w:tr w:rsidR="00B45B0E" w:rsidRPr="00C67BE4" w:rsidTr="008B7B9F">
        <w:trPr>
          <w:trHeight w:val="389"/>
          <w:jc w:val="right"/>
        </w:trPr>
        <w:tc>
          <w:tcPr>
            <w:tcW w:w="2694" w:type="dxa"/>
          </w:tcPr>
          <w:p w:rsidR="00B45B0E" w:rsidRPr="00C67BE4" w:rsidRDefault="00B45B0E" w:rsidP="008B7B9F">
            <w:pPr>
              <w:tabs>
                <w:tab w:val="left" w:pos="2089"/>
              </w:tabs>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⑨本人への対応等</w:t>
            </w:r>
          </w:p>
        </w:tc>
        <w:tc>
          <w:tcPr>
            <w:tcW w:w="6433" w:type="dxa"/>
            <w:vAlign w:val="center"/>
          </w:tcPr>
          <w:p w:rsidR="00B45B0E" w:rsidRPr="00C67BE4" w:rsidRDefault="00B45B0E" w:rsidP="008B7B9F">
            <w:pPr>
              <w:spacing w:line="0" w:lineRule="atLeast"/>
              <w:rPr>
                <w:rFonts w:ascii="ＭＳ ゴシック" w:eastAsia="ＭＳ ゴシック" w:hAnsi="ＭＳ ゴシック"/>
                <w:szCs w:val="21"/>
              </w:rPr>
            </w:pPr>
            <w:r w:rsidRPr="00C67BE4">
              <w:rPr>
                <w:rFonts w:ascii="ＭＳ ゴシック" w:eastAsia="ＭＳ ゴシック" w:hAnsi="ＭＳ ゴシック" w:hint="eastAsia"/>
                <w:szCs w:val="21"/>
              </w:rPr>
              <w:t>（注９）</w:t>
            </w:r>
          </w:p>
        </w:tc>
      </w:tr>
      <w:tr w:rsidR="00B45B0E" w:rsidRPr="00C67BE4" w:rsidTr="008B7B9F">
        <w:trPr>
          <w:trHeight w:val="267"/>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⑩再発防止策等</w:t>
            </w:r>
          </w:p>
        </w:tc>
        <w:tc>
          <w:tcPr>
            <w:tcW w:w="6433" w:type="dxa"/>
            <w:tcBorders>
              <w:bottom w:val="dotted"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p>
        </w:tc>
      </w:tr>
      <w:tr w:rsidR="00B45B0E" w:rsidRPr="00C67BE4" w:rsidTr="008B7B9F">
        <w:trPr>
          <w:trHeight w:val="173"/>
          <w:jc w:val="right"/>
        </w:trPr>
        <w:tc>
          <w:tcPr>
            <w:tcW w:w="2694" w:type="dxa"/>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⑪その他</w:t>
            </w:r>
          </w:p>
        </w:tc>
        <w:tc>
          <w:tcPr>
            <w:tcW w:w="6433" w:type="dxa"/>
            <w:tcBorders>
              <w:bottom w:val="single" w:sz="4" w:space="0" w:color="auto"/>
            </w:tcBorders>
            <w:shd w:val="clear" w:color="auto" w:fill="auto"/>
          </w:tcPr>
          <w:p w:rsidR="00B45B0E" w:rsidRPr="00C67BE4" w:rsidRDefault="00B45B0E" w:rsidP="008B7B9F">
            <w:pPr>
              <w:spacing w:line="0" w:lineRule="atLeast"/>
              <w:rPr>
                <w:rFonts w:ascii="ＭＳ ゴシック" w:eastAsia="ＭＳ ゴシック" w:hAnsi="ＭＳ ゴシック"/>
              </w:rPr>
            </w:pPr>
            <w:r w:rsidRPr="00C67BE4">
              <w:rPr>
                <w:rFonts w:ascii="ＭＳ ゴシック" w:eastAsia="ＭＳ ゴシック" w:hAnsi="ＭＳ ゴシック" w:hint="eastAsia"/>
              </w:rPr>
              <w:t>（注10）</w:t>
            </w:r>
          </w:p>
        </w:tc>
      </w:tr>
    </w:tbl>
    <w:p w:rsidR="00B45B0E"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w:t>
      </w:r>
      <w:r w:rsidRPr="00C67BE4">
        <w:rPr>
          <w:rFonts w:ascii="ＭＳ ゴシック" w:eastAsia="ＭＳ ゴシック" w:hAnsi="ＭＳ ゴシック"/>
          <w:sz w:val="24"/>
        </w:rPr>
        <w:t>注</w:t>
      </w:r>
      <w:r w:rsidRPr="00C67BE4">
        <w:rPr>
          <w:rFonts w:ascii="ＭＳ ゴシック" w:eastAsia="ＭＳ ゴシック" w:hAnsi="ＭＳ ゴシック" w:hint="eastAsia"/>
          <w:sz w:val="24"/>
        </w:rPr>
        <w:t>）適宜参考資料を添付</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w:t>
      </w:r>
      <w:r w:rsidRPr="00C67BE4">
        <w:rPr>
          <w:rFonts w:ascii="ＭＳ ゴシック" w:eastAsia="ＭＳ ゴシック" w:hAnsi="ＭＳ ゴシック"/>
          <w:sz w:val="24"/>
        </w:rPr>
        <w:t>注</w:t>
      </w:r>
      <w:r w:rsidRPr="00C67BE4">
        <w:rPr>
          <w:rFonts w:ascii="ＭＳ ゴシック" w:eastAsia="ＭＳ ゴシック" w:hAnsi="ＭＳ ゴシック" w:hint="eastAsia"/>
          <w:sz w:val="24"/>
        </w:rPr>
        <w:t>）前回報告から記載を変更した箇所には、</w:t>
      </w:r>
      <w:r w:rsidRPr="00C67BE4">
        <w:rPr>
          <w:rFonts w:ascii="ＭＳ ゴシック" w:eastAsia="ＭＳ ゴシック" w:hAnsi="ＭＳ ゴシック" w:hint="eastAsia"/>
          <w:sz w:val="24"/>
          <w:u w:val="single"/>
        </w:rPr>
        <w:t>下線</w:t>
      </w:r>
      <w:r w:rsidRPr="00C67BE4">
        <w:rPr>
          <w:rFonts w:ascii="ＭＳ ゴシック" w:eastAsia="ＭＳ ゴシック" w:hAnsi="ＭＳ ゴシック" w:hint="eastAsia"/>
          <w:sz w:val="24"/>
        </w:rPr>
        <w:t>を引</w:t>
      </w:r>
      <w:r>
        <w:rPr>
          <w:rFonts w:ascii="ＭＳ ゴシック" w:eastAsia="ＭＳ ゴシック" w:hAnsi="ＭＳ ゴシック" w:hint="eastAsia"/>
          <w:sz w:val="24"/>
        </w:rPr>
        <w:t>いてください</w:t>
      </w:r>
      <w:r w:rsidRPr="00C67BE4">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Pr>
          <w:rFonts w:ascii="ＭＳ ゴシック" w:eastAsia="ＭＳ ゴシック" w:hAnsi="ＭＳ ゴシック" w:hint="eastAsia"/>
          <w:sz w:val="24"/>
        </w:rPr>
        <w:t>（注）</w:t>
      </w:r>
      <w:r w:rsidRPr="001B52B9">
        <w:rPr>
          <w:rFonts w:ascii="ＭＳ ゴシック" w:eastAsia="ＭＳ ゴシック" w:hAnsi="ＭＳ ゴシック" w:hint="eastAsia"/>
          <w:sz w:val="24"/>
        </w:rPr>
        <w:t>各項目について、更なる調査又は検討が必要とされ、その結果が出るまでさらに時間がかかる場合</w:t>
      </w:r>
      <w:r>
        <w:rPr>
          <w:rFonts w:ascii="ＭＳ ゴシック" w:eastAsia="ＭＳ ゴシック" w:hAnsi="ＭＳ ゴシック" w:hint="eastAsia"/>
          <w:sz w:val="24"/>
        </w:rPr>
        <w:t>等具体的な記載が困難な部分については、「調査中」又は「検討中」と</w:t>
      </w:r>
      <w:r w:rsidRPr="001B52B9">
        <w:rPr>
          <w:rFonts w:ascii="ＭＳ ゴシック" w:eastAsia="ＭＳ ゴシック" w:hAnsi="ＭＳ ゴシック" w:hint="eastAsia"/>
          <w:sz w:val="24"/>
        </w:rPr>
        <w:t>記載</w:t>
      </w:r>
      <w:r>
        <w:rPr>
          <w:rFonts w:ascii="ＭＳ ゴシック" w:eastAsia="ＭＳ ゴシック" w:hAnsi="ＭＳ ゴシック" w:hint="eastAsia"/>
          <w:sz w:val="24"/>
        </w:rPr>
        <w:t>の上、</w:t>
      </w:r>
      <w:r w:rsidRPr="001B52B9">
        <w:rPr>
          <w:rFonts w:ascii="ＭＳ ゴシック" w:eastAsia="ＭＳ ゴシック" w:hAnsi="ＭＳ ゴシック" w:hint="eastAsia"/>
          <w:sz w:val="24"/>
        </w:rPr>
        <w:t>当該調査又は検</w:t>
      </w:r>
      <w:r>
        <w:rPr>
          <w:rFonts w:ascii="ＭＳ ゴシック" w:eastAsia="ＭＳ ゴシック" w:hAnsi="ＭＳ ゴシック" w:hint="eastAsia"/>
          <w:sz w:val="24"/>
        </w:rPr>
        <w:t>討の必要性及び当該調査又は検討の結果が出る予定時期を記載してください</w:t>
      </w:r>
      <w:r w:rsidRPr="001B52B9">
        <w:rPr>
          <w:rFonts w:ascii="ＭＳ ゴシック" w:eastAsia="ＭＳ ゴシック" w:hAnsi="ＭＳ ゴシック" w:hint="eastAsia"/>
          <w:sz w:val="24"/>
        </w:rPr>
        <w:t>。</w:t>
      </w:r>
    </w:p>
    <w:p w:rsidR="00B45B0E" w:rsidRPr="00C67BE4" w:rsidRDefault="00B45B0E" w:rsidP="00B45B0E">
      <w:pPr>
        <w:rPr>
          <w:rFonts w:ascii="ＭＳ ゴシック" w:eastAsia="ＭＳ ゴシック" w:hAnsi="ＭＳ ゴシック"/>
          <w:sz w:val="24"/>
        </w:rPr>
      </w:pPr>
      <w:r w:rsidRPr="00C67BE4">
        <w:rPr>
          <w:rFonts w:ascii="ＭＳ ゴシック" w:eastAsia="ＭＳ ゴシック" w:hAnsi="ＭＳ ゴシック"/>
          <w:sz w:val="24"/>
          <w:u w:val="single"/>
        </w:rPr>
        <w:br w:type="page"/>
      </w:r>
      <w:r w:rsidRPr="00C67BE4">
        <w:rPr>
          <w:rFonts w:ascii="ＭＳ ゴシック" w:eastAsia="ＭＳ ゴシック" w:hAnsi="ＭＳ ゴシック" w:hint="eastAsia"/>
          <w:sz w:val="24"/>
        </w:rPr>
        <w:lastRenderedPageBreak/>
        <w:t>（注１）報告年月日を記載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w:t>
      </w:r>
    </w:p>
    <w:p w:rsidR="00B45B0E" w:rsidRPr="00C67BE4" w:rsidRDefault="00B45B0E" w:rsidP="00B45B0E">
      <w:pPr>
        <w:rPr>
          <w:rFonts w:ascii="ＭＳ ゴシック" w:eastAsia="ＭＳ ゴシック" w:hAnsi="ＭＳ ゴシック"/>
          <w:sz w:val="24"/>
        </w:rPr>
      </w:pPr>
      <w:r w:rsidRPr="00C67BE4">
        <w:rPr>
          <w:rFonts w:ascii="ＭＳ ゴシック" w:eastAsia="ＭＳ ゴシック" w:hAnsi="ＭＳ ゴシック" w:hint="eastAsia"/>
          <w:sz w:val="24"/>
        </w:rPr>
        <w:t>（注２）法人又は団体の場合は、名称、代表者の氏名を記載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（注３）</w:t>
      </w:r>
      <w:r>
        <w:rPr>
          <w:rFonts w:ascii="ＭＳ ゴシック" w:eastAsia="ＭＳ ゴシック" w:hAnsi="ＭＳ ゴシック" w:hint="eastAsia"/>
          <w:sz w:val="24"/>
        </w:rPr>
        <w:t>認定個人情報保護団体の加入状況について「有」、「無」の別を記載してください。「有」の場合には、当該団体名を記載してください。なお、</w:t>
      </w:r>
      <w:r w:rsidRPr="009F7CD3">
        <w:rPr>
          <w:rFonts w:ascii="ＭＳ ゴシック" w:eastAsia="ＭＳ ゴシック" w:hAnsi="ＭＳ ゴシック" w:hint="eastAsia"/>
          <w:sz w:val="24"/>
        </w:rPr>
        <w:t>複数</w:t>
      </w:r>
      <w:r>
        <w:rPr>
          <w:rFonts w:ascii="ＭＳ ゴシック" w:eastAsia="ＭＳ ゴシック" w:hAnsi="ＭＳ ゴシック" w:hint="eastAsia"/>
          <w:sz w:val="24"/>
        </w:rPr>
        <w:t>の認定個人情報保護団体に加盟している場合は、加盟している団体すべて</w:t>
      </w:r>
      <w:r w:rsidRPr="009F7CD3">
        <w:rPr>
          <w:rFonts w:ascii="ＭＳ ゴシック" w:eastAsia="ＭＳ ゴシック" w:hAnsi="ＭＳ ゴシック" w:hint="eastAsia"/>
          <w:sz w:val="24"/>
        </w:rPr>
        <w:t>を記載</w:t>
      </w:r>
      <w:r>
        <w:rPr>
          <w:rFonts w:ascii="ＭＳ ゴシック" w:eastAsia="ＭＳ ゴシック" w:hAnsi="ＭＳ ゴシック" w:hint="eastAsia"/>
          <w:sz w:val="24"/>
        </w:rPr>
        <w:t>してください</w:t>
      </w:r>
      <w:r w:rsidRPr="009F7CD3">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w:t>
      </w:r>
      <w:r w:rsidRPr="00C67BE4">
        <w:rPr>
          <w:rFonts w:ascii="ＭＳ ゴシック" w:eastAsia="ＭＳ ゴシック" w:hAnsi="ＭＳ ゴシック"/>
          <w:sz w:val="24"/>
        </w:rPr>
        <w:t>４</w:t>
      </w:r>
      <w:r w:rsidRPr="00C67BE4">
        <w:rPr>
          <w:rFonts w:ascii="ＭＳ ゴシック" w:eastAsia="ＭＳ ゴシック" w:hAnsi="ＭＳ ゴシック" w:hint="eastAsia"/>
          <w:sz w:val="24"/>
        </w:rPr>
        <w:t>）発生日、発生場所</w:t>
      </w:r>
      <w:r w:rsidRPr="00C67BE4">
        <w:rPr>
          <w:rFonts w:ascii="ＭＳ ゴシック" w:eastAsia="ＭＳ ゴシック" w:hAnsi="ＭＳ ゴシック"/>
          <w:sz w:val="24"/>
        </w:rPr>
        <w:t>、</w:t>
      </w:r>
      <w:r w:rsidRPr="00C67BE4">
        <w:rPr>
          <w:rFonts w:ascii="ＭＳ ゴシック" w:eastAsia="ＭＳ ゴシック" w:hAnsi="ＭＳ ゴシック" w:hint="eastAsia"/>
          <w:sz w:val="24"/>
        </w:rPr>
        <w:t>発覚日時、発見者</w:t>
      </w:r>
      <w:r w:rsidRPr="00C67BE4">
        <w:rPr>
          <w:rFonts w:ascii="ＭＳ ゴシック" w:eastAsia="ＭＳ ゴシック" w:hAnsi="ＭＳ ゴシック"/>
          <w:sz w:val="24"/>
        </w:rPr>
        <w:t>、</w:t>
      </w:r>
      <w:r w:rsidRPr="00C67BE4">
        <w:rPr>
          <w:rFonts w:ascii="ＭＳ ゴシック" w:eastAsia="ＭＳ ゴシック" w:hAnsi="ＭＳ ゴシック" w:hint="eastAsia"/>
          <w:sz w:val="24"/>
        </w:rPr>
        <w:t>発覚に至る経緯についても</w:t>
      </w:r>
      <w:r w:rsidRPr="00C67BE4">
        <w:rPr>
          <w:rFonts w:ascii="ＭＳ ゴシック" w:eastAsia="ＭＳ ゴシック" w:hAnsi="ＭＳ ゴシック"/>
          <w:sz w:val="24"/>
        </w:rPr>
        <w:t>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sz w:val="24"/>
        </w:rPr>
        <w:t>。</w:t>
      </w:r>
      <w:r w:rsidRPr="00C67BE4">
        <w:rPr>
          <w:rFonts w:ascii="ＭＳ ゴシック" w:eastAsia="ＭＳ ゴシック" w:hAnsi="ＭＳ ゴシック" w:hint="eastAsia"/>
          <w:sz w:val="24"/>
        </w:rPr>
        <w:t>なお、漏えいに係る場合については、当該漏えい先等の範囲を記載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w:t>
      </w:r>
      <w:r w:rsidRPr="00C67BE4">
        <w:rPr>
          <w:rFonts w:ascii="ＭＳ ゴシック" w:eastAsia="ＭＳ ゴシック" w:hAnsi="ＭＳ ゴシック"/>
          <w:sz w:val="24"/>
        </w:rPr>
        <w:t>注５）</w:t>
      </w:r>
      <w:r w:rsidRPr="00C67BE4">
        <w:rPr>
          <w:rFonts w:ascii="ＭＳ ゴシック" w:eastAsia="ＭＳ ゴシック" w:hAnsi="ＭＳ ゴシック" w:hint="eastAsia"/>
          <w:sz w:val="24"/>
        </w:rPr>
        <w:t>「漏えいのおそれ」を選択した場合のみ選択</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（注６）</w:t>
      </w:r>
      <w:r w:rsidRPr="009F3BC0">
        <w:rPr>
          <w:rFonts w:ascii="ＭＳ ゴシック" w:eastAsia="ＭＳ ゴシック" w:hAnsi="ＭＳ ゴシック" w:hint="eastAsia"/>
          <w:sz w:val="24"/>
        </w:rPr>
        <w:t>放送受信者等の個人情報保護に関するガイドライン（平成29年総務省告示第159号）第３条第２号に規定する「放送受信者等」である場合については、同号</w:t>
      </w:r>
      <w:r w:rsidRPr="00C67BE4">
        <w:rPr>
          <w:rFonts w:ascii="ＭＳ ゴシック" w:eastAsia="ＭＳ ゴシック" w:hAnsi="ＭＳ ゴシック" w:hint="eastAsia"/>
          <w:sz w:val="24"/>
        </w:rPr>
        <w:t>イからホ</w:t>
      </w:r>
      <w:r w:rsidR="007F5015">
        <w:rPr>
          <w:rFonts w:ascii="ＭＳ ゴシック" w:eastAsia="ＭＳ ゴシック" w:hAnsi="ＭＳ ゴシック" w:hint="eastAsia"/>
          <w:sz w:val="24"/>
        </w:rPr>
        <w:t>（下記</w:t>
      </w:r>
      <w:r w:rsidR="007F5015" w:rsidRPr="007F5015">
        <w:rPr>
          <w:rFonts w:ascii="ＭＳ ゴシック" w:eastAsia="ＭＳ ゴシック" w:hAnsi="ＭＳ ゴシック" w:hint="eastAsia"/>
          <w:b/>
          <w:sz w:val="24"/>
        </w:rPr>
        <w:t>参考</w:t>
      </w:r>
      <w:r w:rsidR="007F5015">
        <w:rPr>
          <w:rFonts w:ascii="ＭＳ ゴシック" w:eastAsia="ＭＳ ゴシック" w:hAnsi="ＭＳ ゴシック" w:hint="eastAsia"/>
          <w:sz w:val="24"/>
        </w:rPr>
        <w:t>参照）</w:t>
      </w:r>
      <w:r w:rsidRPr="00C67BE4">
        <w:rPr>
          <w:rFonts w:ascii="ＭＳ ゴシック" w:eastAsia="ＭＳ ゴシック" w:hAnsi="ＭＳ ゴシック" w:hint="eastAsia"/>
          <w:sz w:val="24"/>
        </w:rPr>
        <w:t>、「放送受信者等」以外の場合については、その他の個人情報の本人の属性（従業員等）を記載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（複数記載可）。</w:t>
      </w:r>
    </w:p>
    <w:p w:rsidR="00B45B0E" w:rsidRPr="00C67BE4" w:rsidRDefault="00B45B0E" w:rsidP="00B45B0E">
      <w:pPr>
        <w:ind w:leftChars="300" w:left="630" w:firstLineChars="100" w:firstLine="240"/>
        <w:rPr>
          <w:rFonts w:ascii="ＭＳ ゴシック" w:eastAsia="ＭＳ ゴシック" w:hAnsi="ＭＳ ゴシック"/>
          <w:sz w:val="24"/>
        </w:rPr>
      </w:pPr>
      <w:r w:rsidRPr="00C67BE4">
        <w:rPr>
          <w:rFonts w:ascii="ＭＳ ゴシック" w:eastAsia="ＭＳ ゴシック" w:hAnsi="ＭＳ ゴシック" w:hint="eastAsia"/>
          <w:sz w:val="24"/>
        </w:rPr>
        <w:t>また、漏えい等した情報の内容に</w:t>
      </w:r>
      <w:r w:rsidRPr="00C67BE4">
        <w:rPr>
          <w:rFonts w:ascii="ＭＳ ゴシック" w:eastAsia="ＭＳ ゴシック" w:hAnsi="ＭＳ ゴシック"/>
          <w:sz w:val="24"/>
        </w:rPr>
        <w:t>視聴履歴が含まれる場合</w:t>
      </w:r>
      <w:r w:rsidRPr="00C67BE4">
        <w:rPr>
          <w:rFonts w:ascii="ＭＳ ゴシック" w:eastAsia="ＭＳ ゴシック" w:hAnsi="ＭＳ ゴシック" w:hint="eastAsia"/>
          <w:sz w:val="24"/>
        </w:rPr>
        <w:t>には</w:t>
      </w:r>
      <w:r w:rsidRPr="00C67BE4">
        <w:rPr>
          <w:rFonts w:ascii="ＭＳ ゴシック" w:eastAsia="ＭＳ ゴシック" w:hAnsi="ＭＳ ゴシック"/>
          <w:sz w:val="24"/>
        </w:rPr>
        <w:t>、その</w:t>
      </w:r>
      <w:r w:rsidRPr="00C67BE4">
        <w:rPr>
          <w:rFonts w:ascii="ＭＳ ゴシック" w:eastAsia="ＭＳ ゴシック" w:hAnsi="ＭＳ ゴシック" w:hint="eastAsia"/>
          <w:sz w:val="24"/>
        </w:rPr>
        <w:t>こと</w:t>
      </w:r>
      <w:r w:rsidRPr="00C67BE4">
        <w:rPr>
          <w:rFonts w:ascii="ＭＳ ゴシック" w:eastAsia="ＭＳ ゴシック" w:hAnsi="ＭＳ ゴシック"/>
          <w:sz w:val="24"/>
        </w:rPr>
        <w:t>が分かるように記載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（注７）報告する時点で把握した数を記載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hint="eastAsia"/>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（注８）【事案の公表】において</w:t>
      </w:r>
      <w:r w:rsidRPr="00C67BE4">
        <w:rPr>
          <w:rFonts w:ascii="ＭＳ ゴシック" w:eastAsia="ＭＳ ゴシック" w:hAnsi="ＭＳ ゴシック"/>
          <w:sz w:val="24"/>
        </w:rPr>
        <w:t>、</w:t>
      </w:r>
      <w:r w:rsidRPr="00C67BE4">
        <w:rPr>
          <w:rFonts w:ascii="ＭＳ ゴシック" w:eastAsia="ＭＳ ゴシック" w:hAnsi="ＭＳ ゴシック" w:hint="eastAsia"/>
          <w:sz w:val="24"/>
        </w:rPr>
        <w:t>「あり（予定も含む。）」を選択した場合のみ記載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sz w:val="24"/>
        </w:rPr>
        <w:t>。</w:t>
      </w:r>
    </w:p>
    <w:p w:rsidR="00B45B0E" w:rsidRPr="00C67BE4"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（注９）本人への連絡の有無及び対応内容を</w:t>
      </w:r>
      <w:r w:rsidRPr="00C67BE4">
        <w:rPr>
          <w:rFonts w:ascii="ＭＳ ゴシック" w:eastAsia="ＭＳ ゴシック" w:hAnsi="ＭＳ ゴシック"/>
          <w:sz w:val="24"/>
        </w:rPr>
        <w:t>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sz w:val="24"/>
        </w:rPr>
        <w:t>。</w:t>
      </w:r>
    </w:p>
    <w:p w:rsidR="00B45B0E" w:rsidRDefault="00B45B0E" w:rsidP="00B45B0E">
      <w:pPr>
        <w:ind w:left="720" w:hangingChars="300" w:hanging="720"/>
        <w:rPr>
          <w:rFonts w:ascii="ＭＳ ゴシック" w:eastAsia="ＭＳ ゴシック" w:hAnsi="ＭＳ ゴシック"/>
          <w:sz w:val="24"/>
        </w:rPr>
      </w:pPr>
      <w:r w:rsidRPr="00C67BE4">
        <w:rPr>
          <w:rFonts w:ascii="ＭＳ ゴシック" w:eastAsia="ＭＳ ゴシック" w:hAnsi="ＭＳ ゴシック" w:hint="eastAsia"/>
          <w:sz w:val="24"/>
        </w:rPr>
        <w:t>（注10）行為者の</w:t>
      </w:r>
      <w:r w:rsidRPr="00C67BE4">
        <w:rPr>
          <w:rFonts w:ascii="ＭＳ ゴシック" w:eastAsia="ＭＳ ゴシック" w:hAnsi="ＭＳ ゴシック"/>
          <w:sz w:val="24"/>
        </w:rPr>
        <w:t>処分等の社内対応や刑事処分等その他の対応の措置を</w:t>
      </w:r>
      <w:r w:rsidRPr="00C67BE4">
        <w:rPr>
          <w:rFonts w:ascii="ＭＳ ゴシック" w:eastAsia="ＭＳ ゴシック" w:hAnsi="ＭＳ ゴシック" w:hint="eastAsia"/>
          <w:sz w:val="24"/>
        </w:rPr>
        <w:t>した</w:t>
      </w:r>
      <w:r w:rsidRPr="00C67BE4">
        <w:rPr>
          <w:rFonts w:ascii="ＭＳ ゴシック" w:eastAsia="ＭＳ ゴシック" w:hAnsi="ＭＳ ゴシック"/>
          <w:sz w:val="24"/>
        </w:rPr>
        <w:t>場合には、</w:t>
      </w:r>
      <w:r w:rsidRPr="00C67BE4">
        <w:rPr>
          <w:rFonts w:ascii="ＭＳ ゴシック" w:eastAsia="ＭＳ ゴシック" w:hAnsi="ＭＳ ゴシック" w:hint="eastAsia"/>
          <w:sz w:val="24"/>
        </w:rPr>
        <w:t>その</w:t>
      </w:r>
      <w:r w:rsidRPr="00C67BE4">
        <w:rPr>
          <w:rFonts w:ascii="ＭＳ ゴシック" w:eastAsia="ＭＳ ゴシック" w:hAnsi="ＭＳ ゴシック"/>
          <w:sz w:val="24"/>
        </w:rPr>
        <w:t>対応模様についても記載</w:t>
      </w:r>
      <w:r>
        <w:rPr>
          <w:rFonts w:ascii="ＭＳ ゴシック" w:eastAsia="ＭＳ ゴシック" w:hAnsi="ＭＳ ゴシック" w:hint="eastAsia"/>
          <w:sz w:val="24"/>
        </w:rPr>
        <w:t>してください</w:t>
      </w:r>
      <w:r w:rsidRPr="00C67BE4">
        <w:rPr>
          <w:rFonts w:ascii="ＭＳ ゴシック" w:eastAsia="ＭＳ ゴシック" w:hAnsi="ＭＳ ゴシック"/>
          <w:sz w:val="24"/>
        </w:rPr>
        <w:t>。</w:t>
      </w:r>
      <w:r>
        <w:rPr>
          <w:rFonts w:ascii="ＭＳ ゴシック" w:eastAsia="ＭＳ ゴシック" w:hAnsi="ＭＳ ゴシック" w:hint="eastAsia"/>
          <w:sz w:val="24"/>
        </w:rPr>
        <w:t>また、⑧公表（予定）【</w:t>
      </w:r>
      <w:r>
        <w:rPr>
          <w:rFonts w:ascii="ＭＳ ゴシック" w:eastAsia="ＭＳ ゴシック" w:hAnsi="ＭＳ ゴシック"/>
          <w:sz w:val="24"/>
        </w:rPr>
        <w:t>事案の公表】において、「なし」</w:t>
      </w:r>
      <w:r>
        <w:rPr>
          <w:rFonts w:ascii="ＭＳ ゴシック" w:eastAsia="ＭＳ ゴシック" w:hAnsi="ＭＳ ゴシック" w:hint="eastAsia"/>
          <w:sz w:val="24"/>
        </w:rPr>
        <w:t>を</w:t>
      </w:r>
      <w:r>
        <w:rPr>
          <w:rFonts w:ascii="ＭＳ ゴシック" w:eastAsia="ＭＳ ゴシック" w:hAnsi="ＭＳ ゴシック"/>
          <w:sz w:val="24"/>
        </w:rPr>
        <w:t>選択した場合は、その理由を記載してください。</w:t>
      </w:r>
    </w:p>
    <w:p w:rsidR="00B45B0E" w:rsidRPr="003D50E8" w:rsidRDefault="00B45B0E" w:rsidP="00B45B0E">
      <w:pPr>
        <w:ind w:left="720" w:hangingChars="300" w:hanging="720"/>
        <w:rPr>
          <w:rFonts w:ascii="ＭＳ ゴシック" w:eastAsia="ＭＳ ゴシック" w:hAnsi="ＭＳ ゴシック"/>
          <w:sz w:val="24"/>
        </w:rPr>
      </w:pPr>
    </w:p>
    <w:p w:rsidR="00B45B0E" w:rsidRDefault="00B45B0E" w:rsidP="00B45B0E">
      <w:pPr>
        <w:pStyle w:val="Default"/>
        <w:jc w:val="both"/>
        <w:rPr>
          <w:rFonts w:asciiTheme="majorEastAsia" w:eastAsiaTheme="majorEastAsia" w:hAnsiTheme="majorEastAsia"/>
          <w:b/>
          <w:sz w:val="20"/>
          <w:szCs w:val="20"/>
        </w:rPr>
      </w:pPr>
      <w:r>
        <w:rPr>
          <w:rFonts w:asciiTheme="majorEastAsia" w:eastAsiaTheme="majorEastAsia" w:hAnsiTheme="majorEastAsia" w:hint="eastAsia"/>
          <w:b/>
          <w:sz w:val="20"/>
          <w:szCs w:val="20"/>
        </w:rPr>
        <w:t>（参考）</w:t>
      </w:r>
      <w:r w:rsidRPr="00666A2C">
        <w:rPr>
          <w:rFonts w:asciiTheme="majorEastAsia" w:eastAsiaTheme="majorEastAsia" w:hAnsiTheme="majorEastAsia" w:hint="eastAsia"/>
          <w:b/>
          <w:sz w:val="20"/>
          <w:szCs w:val="20"/>
        </w:rPr>
        <w:t>放送受信者等の個人情報保護に関するガイドライン（平成29年総務省告示第159号）</w:t>
      </w:r>
      <w:r>
        <w:rPr>
          <w:rFonts w:asciiTheme="majorEastAsia" w:eastAsiaTheme="majorEastAsia" w:hAnsiTheme="majorEastAsia" w:hint="eastAsia"/>
          <w:b/>
          <w:sz w:val="20"/>
          <w:szCs w:val="20"/>
        </w:rPr>
        <w:t>抜粋</w:t>
      </w:r>
    </w:p>
    <w:p w:rsidR="00B45B0E" w:rsidRPr="0098344B" w:rsidRDefault="00B45B0E" w:rsidP="00B45B0E">
      <w:pPr>
        <w:pStyle w:val="Default"/>
        <w:ind w:firstLineChars="100" w:firstLine="200"/>
        <w:rPr>
          <w:rFonts w:asciiTheme="majorEastAsia" w:eastAsiaTheme="majorEastAsia" w:hAnsiTheme="majorEastAsia"/>
          <w:sz w:val="20"/>
          <w:szCs w:val="20"/>
        </w:rPr>
      </w:pPr>
      <w:r w:rsidRPr="00666A2C">
        <w:rPr>
          <w:rFonts w:asciiTheme="majorEastAsia" w:eastAsiaTheme="majorEastAsia" w:hAnsiTheme="majorEastAsia" w:hint="eastAsia"/>
          <w:sz w:val="20"/>
          <w:szCs w:val="20"/>
        </w:rPr>
        <w:t>第３条第２号</w:t>
      </w:r>
      <w:r>
        <w:rPr>
          <w:rFonts w:asciiTheme="majorEastAsia" w:eastAsiaTheme="majorEastAsia" w:hAnsiTheme="majorEastAsia" w:hint="eastAsia"/>
          <w:sz w:val="20"/>
          <w:szCs w:val="20"/>
        </w:rPr>
        <w:t xml:space="preserve">　</w:t>
      </w:r>
      <w:r w:rsidRPr="0098344B">
        <w:rPr>
          <w:rFonts w:asciiTheme="majorEastAsia" w:eastAsiaTheme="majorEastAsia" w:hAnsiTheme="majorEastAsia" w:hint="eastAsia"/>
          <w:sz w:val="20"/>
          <w:szCs w:val="20"/>
        </w:rPr>
        <w:t>放送受信者等</w:t>
      </w:r>
      <w:r w:rsidRPr="0098344B">
        <w:rPr>
          <w:rFonts w:asciiTheme="majorEastAsia" w:eastAsiaTheme="majorEastAsia" w:hAnsiTheme="majorEastAsia"/>
          <w:sz w:val="20"/>
          <w:szCs w:val="20"/>
        </w:rPr>
        <w:t xml:space="preserve"> </w:t>
      </w:r>
      <w:r w:rsidRPr="0098344B">
        <w:rPr>
          <w:rFonts w:asciiTheme="majorEastAsia" w:eastAsiaTheme="majorEastAsia" w:hAnsiTheme="majorEastAsia" w:hint="eastAsia"/>
          <w:sz w:val="20"/>
          <w:szCs w:val="20"/>
        </w:rPr>
        <w:t>次に掲げる者をいう。</w:t>
      </w:r>
      <w:r w:rsidRPr="0098344B">
        <w:rPr>
          <w:rFonts w:asciiTheme="majorEastAsia" w:eastAsiaTheme="majorEastAsia" w:hAnsiTheme="majorEastAsia"/>
          <w:sz w:val="20"/>
          <w:szCs w:val="20"/>
        </w:rPr>
        <w:t xml:space="preserve"> </w:t>
      </w:r>
    </w:p>
    <w:p w:rsidR="00B45B0E" w:rsidRPr="0098344B" w:rsidRDefault="00B45B0E" w:rsidP="00B45B0E">
      <w:pPr>
        <w:pStyle w:val="Default"/>
        <w:ind w:firstLineChars="100" w:firstLine="200"/>
        <w:rPr>
          <w:rFonts w:asciiTheme="majorEastAsia" w:eastAsiaTheme="majorEastAsia" w:hAnsiTheme="majorEastAsia"/>
          <w:sz w:val="20"/>
          <w:szCs w:val="20"/>
        </w:rPr>
      </w:pPr>
      <w:r w:rsidRPr="0098344B">
        <w:rPr>
          <w:rFonts w:asciiTheme="majorEastAsia" w:eastAsiaTheme="majorEastAsia" w:hAnsiTheme="majorEastAsia" w:hint="eastAsia"/>
          <w:sz w:val="20"/>
          <w:szCs w:val="20"/>
        </w:rPr>
        <w:t>イ</w:t>
      </w:r>
      <w:r w:rsidRPr="0098344B">
        <w:rPr>
          <w:rFonts w:asciiTheme="majorEastAsia" w:eastAsiaTheme="majorEastAsia" w:hAnsiTheme="majorEastAsia"/>
          <w:sz w:val="20"/>
          <w:szCs w:val="20"/>
        </w:rPr>
        <w:t xml:space="preserve"> </w:t>
      </w:r>
      <w:r w:rsidRPr="0098344B">
        <w:rPr>
          <w:rFonts w:asciiTheme="majorEastAsia" w:eastAsiaTheme="majorEastAsia" w:hAnsiTheme="majorEastAsia" w:hint="eastAsia"/>
          <w:sz w:val="20"/>
          <w:szCs w:val="20"/>
        </w:rPr>
        <w:t>放送の受信に関する契約を締結する者</w:t>
      </w:r>
      <w:r w:rsidRPr="0098344B">
        <w:rPr>
          <w:rFonts w:asciiTheme="majorEastAsia" w:eastAsiaTheme="majorEastAsia" w:hAnsiTheme="majorEastAsia"/>
          <w:sz w:val="20"/>
          <w:szCs w:val="20"/>
        </w:rPr>
        <w:t xml:space="preserve"> </w:t>
      </w:r>
    </w:p>
    <w:p w:rsidR="00B45B0E" w:rsidRPr="0098344B" w:rsidRDefault="00B45B0E" w:rsidP="00B45B0E">
      <w:pPr>
        <w:pStyle w:val="Default"/>
        <w:ind w:firstLineChars="100" w:firstLine="200"/>
        <w:rPr>
          <w:rFonts w:asciiTheme="majorEastAsia" w:eastAsiaTheme="majorEastAsia" w:hAnsiTheme="majorEastAsia"/>
          <w:sz w:val="20"/>
          <w:szCs w:val="20"/>
        </w:rPr>
      </w:pPr>
      <w:r w:rsidRPr="0098344B">
        <w:rPr>
          <w:rFonts w:asciiTheme="majorEastAsia" w:eastAsiaTheme="majorEastAsia" w:hAnsiTheme="majorEastAsia" w:hint="eastAsia"/>
          <w:sz w:val="20"/>
          <w:szCs w:val="20"/>
        </w:rPr>
        <w:t>ロ</w:t>
      </w:r>
      <w:r w:rsidRPr="0098344B">
        <w:rPr>
          <w:rFonts w:asciiTheme="majorEastAsia" w:eastAsiaTheme="majorEastAsia" w:hAnsiTheme="majorEastAsia"/>
          <w:sz w:val="20"/>
          <w:szCs w:val="20"/>
        </w:rPr>
        <w:t xml:space="preserve"> </w:t>
      </w:r>
      <w:r w:rsidRPr="0098344B">
        <w:rPr>
          <w:rFonts w:asciiTheme="majorEastAsia" w:eastAsiaTheme="majorEastAsia" w:hAnsiTheme="majorEastAsia" w:hint="eastAsia"/>
          <w:sz w:val="20"/>
          <w:szCs w:val="20"/>
        </w:rPr>
        <w:t>放送番組を視聴する者</w:t>
      </w:r>
      <w:r w:rsidRPr="0098344B">
        <w:rPr>
          <w:rFonts w:asciiTheme="majorEastAsia" w:eastAsiaTheme="majorEastAsia" w:hAnsiTheme="majorEastAsia"/>
          <w:sz w:val="20"/>
          <w:szCs w:val="20"/>
        </w:rPr>
        <w:t xml:space="preserve"> </w:t>
      </w:r>
    </w:p>
    <w:p w:rsidR="00B45B0E" w:rsidRPr="0098344B" w:rsidRDefault="00B45B0E" w:rsidP="00B45B0E">
      <w:pPr>
        <w:pStyle w:val="Default"/>
        <w:ind w:firstLineChars="100" w:firstLine="200"/>
        <w:rPr>
          <w:rFonts w:asciiTheme="majorEastAsia" w:eastAsiaTheme="majorEastAsia" w:hAnsiTheme="majorEastAsia"/>
          <w:sz w:val="20"/>
          <w:szCs w:val="20"/>
        </w:rPr>
      </w:pPr>
      <w:r w:rsidRPr="0098344B">
        <w:rPr>
          <w:rFonts w:asciiTheme="majorEastAsia" w:eastAsiaTheme="majorEastAsia" w:hAnsiTheme="majorEastAsia" w:hint="eastAsia"/>
          <w:sz w:val="20"/>
          <w:szCs w:val="20"/>
        </w:rPr>
        <w:t>ハ</w:t>
      </w:r>
      <w:r w:rsidRPr="0098344B">
        <w:rPr>
          <w:rFonts w:asciiTheme="majorEastAsia" w:eastAsiaTheme="majorEastAsia" w:hAnsiTheme="majorEastAsia"/>
          <w:sz w:val="20"/>
          <w:szCs w:val="20"/>
        </w:rPr>
        <w:t xml:space="preserve"> </w:t>
      </w:r>
      <w:r w:rsidRPr="0098344B">
        <w:rPr>
          <w:rFonts w:asciiTheme="majorEastAsia" w:eastAsiaTheme="majorEastAsia" w:hAnsiTheme="majorEastAsia" w:hint="eastAsia"/>
          <w:sz w:val="20"/>
          <w:szCs w:val="20"/>
        </w:rPr>
        <w:t>放送番組の視聴に伴い行われる情報の電磁的方式による発信又は受信を行う者</w:t>
      </w:r>
      <w:r w:rsidRPr="0098344B">
        <w:rPr>
          <w:rFonts w:asciiTheme="majorEastAsia" w:eastAsiaTheme="majorEastAsia" w:hAnsiTheme="majorEastAsia"/>
          <w:sz w:val="20"/>
          <w:szCs w:val="20"/>
        </w:rPr>
        <w:t xml:space="preserve"> </w:t>
      </w:r>
    </w:p>
    <w:p w:rsidR="00B45B0E" w:rsidRPr="00666A2C" w:rsidRDefault="00B45B0E" w:rsidP="00B45B0E">
      <w:pPr>
        <w:pStyle w:val="Default"/>
        <w:ind w:leftChars="200" w:left="820" w:hangingChars="200" w:hanging="400"/>
        <w:rPr>
          <w:rFonts w:ascii="ＭＳ 明朝" w:eastAsia="ＭＳ 明朝" w:hAnsi="ＭＳ 明朝"/>
          <w:sz w:val="20"/>
          <w:szCs w:val="20"/>
        </w:rPr>
      </w:pPr>
      <w:r w:rsidRPr="00666A2C">
        <w:rPr>
          <w:rFonts w:ascii="ＭＳ 明朝" w:eastAsia="ＭＳ 明朝" w:hAnsi="ＭＳ 明朝" w:hint="eastAsia"/>
          <w:sz w:val="20"/>
          <w:szCs w:val="20"/>
        </w:rPr>
        <w:t>例：電話やインターネット接続サービスを利用する等により、放送局等との間で様々な情報のやりとりを行う者、双方向サービスやテレビショッピングサービスの利用者等</w:t>
      </w:r>
    </w:p>
    <w:p w:rsidR="00B45B0E" w:rsidRPr="0098344B" w:rsidRDefault="00B45B0E" w:rsidP="00B45B0E">
      <w:pPr>
        <w:pStyle w:val="Default"/>
        <w:ind w:leftChars="100" w:left="310" w:hangingChars="50" w:hanging="100"/>
        <w:rPr>
          <w:rFonts w:asciiTheme="majorEastAsia" w:eastAsiaTheme="majorEastAsia" w:hAnsiTheme="majorEastAsia"/>
          <w:sz w:val="20"/>
          <w:szCs w:val="20"/>
        </w:rPr>
      </w:pPr>
      <w:r w:rsidRPr="0098344B">
        <w:rPr>
          <w:rFonts w:asciiTheme="majorEastAsia" w:eastAsiaTheme="majorEastAsia" w:hAnsiTheme="majorEastAsia" w:hint="eastAsia"/>
          <w:sz w:val="20"/>
          <w:szCs w:val="20"/>
        </w:rPr>
        <w:t>ニ</w:t>
      </w:r>
      <w:r w:rsidRPr="0098344B">
        <w:rPr>
          <w:rFonts w:asciiTheme="majorEastAsia" w:eastAsiaTheme="majorEastAsia" w:hAnsiTheme="majorEastAsia"/>
          <w:sz w:val="20"/>
          <w:szCs w:val="20"/>
        </w:rPr>
        <w:t xml:space="preserve"> </w:t>
      </w:r>
      <w:r w:rsidRPr="0098344B">
        <w:rPr>
          <w:rFonts w:asciiTheme="majorEastAsia" w:eastAsiaTheme="majorEastAsia" w:hAnsiTheme="majorEastAsia" w:hint="eastAsia"/>
          <w:sz w:val="20"/>
          <w:szCs w:val="20"/>
        </w:rPr>
        <w:t>放送の受信、放送番組の視聴又はハの発信若しくは受信に関し料金又は代金を支払う者</w:t>
      </w:r>
      <w:r w:rsidRPr="0098344B">
        <w:rPr>
          <w:rFonts w:asciiTheme="majorEastAsia" w:eastAsiaTheme="majorEastAsia" w:hAnsiTheme="majorEastAsia"/>
          <w:sz w:val="20"/>
          <w:szCs w:val="20"/>
        </w:rPr>
        <w:t xml:space="preserve"> </w:t>
      </w:r>
    </w:p>
    <w:p w:rsidR="00B45B0E" w:rsidRPr="00666A2C" w:rsidRDefault="00B45B0E" w:rsidP="00B45B0E">
      <w:pPr>
        <w:pStyle w:val="Default"/>
        <w:ind w:leftChars="200" w:left="820" w:hangingChars="200" w:hanging="400"/>
        <w:rPr>
          <w:rFonts w:ascii="ＭＳ 明朝" w:eastAsia="ＭＳ 明朝" w:hAnsi="ＭＳ 明朝"/>
          <w:sz w:val="20"/>
          <w:szCs w:val="20"/>
        </w:rPr>
      </w:pPr>
      <w:r w:rsidRPr="00666A2C">
        <w:rPr>
          <w:rFonts w:ascii="ＭＳ 明朝" w:eastAsia="ＭＳ 明朝" w:hAnsi="ＭＳ 明朝" w:hint="eastAsia"/>
          <w:sz w:val="20"/>
          <w:szCs w:val="20"/>
        </w:rPr>
        <w:t>例</w:t>
      </w:r>
      <w:r w:rsidRPr="00666A2C">
        <w:rPr>
          <w:rFonts w:ascii="ＭＳ 明朝" w:eastAsia="ＭＳ 明朝" w:hAnsi="ＭＳ 明朝"/>
          <w:sz w:val="20"/>
          <w:szCs w:val="20"/>
        </w:rPr>
        <w:t>：</w:t>
      </w:r>
      <w:r w:rsidRPr="00666A2C">
        <w:rPr>
          <w:rFonts w:ascii="ＭＳ 明朝" w:eastAsia="ＭＳ 明朝" w:hAnsi="ＭＳ 明朝" w:hint="eastAsia"/>
          <w:sz w:val="20"/>
          <w:szCs w:val="20"/>
        </w:rPr>
        <w:t>ＮＨＫの受信料、有料放送サービスの料金、双方向サービスやテレビショッピングサービスにおいて支払が求められる代金の支払を行う者等</w:t>
      </w:r>
    </w:p>
    <w:p w:rsidR="00B45B0E" w:rsidRPr="0098344B" w:rsidRDefault="00B45B0E" w:rsidP="00B45B0E">
      <w:pPr>
        <w:pStyle w:val="Default"/>
        <w:ind w:leftChars="100" w:left="510" w:hangingChars="150" w:hanging="300"/>
        <w:rPr>
          <w:rFonts w:asciiTheme="majorEastAsia" w:eastAsiaTheme="majorEastAsia" w:hAnsiTheme="majorEastAsia"/>
          <w:sz w:val="20"/>
          <w:szCs w:val="20"/>
        </w:rPr>
      </w:pPr>
      <w:r w:rsidRPr="0098344B">
        <w:rPr>
          <w:rFonts w:asciiTheme="majorEastAsia" w:eastAsiaTheme="majorEastAsia" w:hAnsiTheme="majorEastAsia" w:hint="eastAsia"/>
          <w:sz w:val="20"/>
          <w:szCs w:val="20"/>
        </w:rPr>
        <w:t>ホ</w:t>
      </w:r>
      <w:r w:rsidRPr="0098344B">
        <w:rPr>
          <w:rFonts w:asciiTheme="majorEastAsia" w:eastAsiaTheme="majorEastAsia" w:hAnsiTheme="majorEastAsia"/>
          <w:sz w:val="20"/>
          <w:szCs w:val="20"/>
        </w:rPr>
        <w:t xml:space="preserve"> </w:t>
      </w:r>
      <w:r w:rsidRPr="0098344B">
        <w:rPr>
          <w:rFonts w:asciiTheme="majorEastAsia" w:eastAsiaTheme="majorEastAsia" w:hAnsiTheme="majorEastAsia" w:hint="eastAsia"/>
          <w:sz w:val="20"/>
          <w:szCs w:val="20"/>
        </w:rPr>
        <w:t>放送の受信、放送番組の視聴又はハの発信若しくは受信に係る勧誘（当該勧誘に必要な準備行為を含む。）の対象となる者</w:t>
      </w:r>
    </w:p>
    <w:p w:rsidR="00A842BB" w:rsidRPr="00FB1B24" w:rsidRDefault="00B45B0E" w:rsidP="00FB1B24">
      <w:pPr>
        <w:pStyle w:val="Default"/>
        <w:ind w:leftChars="200" w:left="820" w:hangingChars="200" w:hanging="400"/>
        <w:rPr>
          <w:rFonts w:asciiTheme="majorEastAsia" w:eastAsiaTheme="majorEastAsia" w:hAnsiTheme="majorEastAsia"/>
          <w:b/>
          <w:sz w:val="20"/>
          <w:szCs w:val="20"/>
        </w:rPr>
      </w:pPr>
      <w:r w:rsidRPr="00666A2C">
        <w:rPr>
          <w:rFonts w:ascii="ＭＳ 明朝" w:eastAsia="ＭＳ 明朝" w:hAnsi="ＭＳ 明朝" w:hint="eastAsia"/>
          <w:sz w:val="20"/>
          <w:szCs w:val="20"/>
        </w:rPr>
        <w:t>例：プラットフォーム事業を行う者、双方向サービス提供事業者、テレビショッピングサービスの提供事業者などの事業者が、放送の受信・視聴の提供、それに関する契約の締結、サービス提供のための登録を行わせるために行った勧誘の対象者</w:t>
      </w:r>
      <w:r>
        <w:rPr>
          <w:rFonts w:ascii="ＭＳ 明朝" w:eastAsia="ＭＳ 明朝" w:hAnsi="ＭＳ 明朝" w:hint="eastAsia"/>
          <w:sz w:val="20"/>
          <w:szCs w:val="20"/>
        </w:rPr>
        <w:t>等</w:t>
      </w:r>
    </w:p>
    <w:sectPr w:rsidR="00A842BB" w:rsidRPr="00FB1B24" w:rsidSect="00D941DE">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333A" w:rsidRDefault="00D3333A" w:rsidP="009D7241">
      <w:r>
        <w:separator/>
      </w:r>
    </w:p>
  </w:endnote>
  <w:endnote w:type="continuationSeparator" w:id="0">
    <w:p w:rsidR="00D3333A" w:rsidRDefault="00D3333A" w:rsidP="009D7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333A" w:rsidRDefault="00D3333A" w:rsidP="009D7241">
      <w:r>
        <w:separator/>
      </w:r>
    </w:p>
  </w:footnote>
  <w:footnote w:type="continuationSeparator" w:id="0">
    <w:p w:rsidR="00D3333A" w:rsidRDefault="00D3333A" w:rsidP="009D72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C06"/>
    <w:rsid w:val="00004C23"/>
    <w:rsid w:val="00005662"/>
    <w:rsid w:val="00014338"/>
    <w:rsid w:val="00016414"/>
    <w:rsid w:val="00016F71"/>
    <w:rsid w:val="000325C1"/>
    <w:rsid w:val="000345FB"/>
    <w:rsid w:val="00040B6B"/>
    <w:rsid w:val="00042102"/>
    <w:rsid w:val="00044F9A"/>
    <w:rsid w:val="0005331A"/>
    <w:rsid w:val="00061F9B"/>
    <w:rsid w:val="00062B71"/>
    <w:rsid w:val="000922A5"/>
    <w:rsid w:val="0009469F"/>
    <w:rsid w:val="000973B7"/>
    <w:rsid w:val="000A641B"/>
    <w:rsid w:val="000A7512"/>
    <w:rsid w:val="000B06C7"/>
    <w:rsid w:val="000B68D3"/>
    <w:rsid w:val="000B6B9E"/>
    <w:rsid w:val="000C0A03"/>
    <w:rsid w:val="000C3CB1"/>
    <w:rsid w:val="000C48C7"/>
    <w:rsid w:val="000C6854"/>
    <w:rsid w:val="000D0482"/>
    <w:rsid w:val="000D68F6"/>
    <w:rsid w:val="000D7ED1"/>
    <w:rsid w:val="000F365D"/>
    <w:rsid w:val="001336BE"/>
    <w:rsid w:val="00134CE2"/>
    <w:rsid w:val="00155925"/>
    <w:rsid w:val="001668BE"/>
    <w:rsid w:val="001B67ED"/>
    <w:rsid w:val="001C05D6"/>
    <w:rsid w:val="001C301B"/>
    <w:rsid w:val="001D7963"/>
    <w:rsid w:val="00200816"/>
    <w:rsid w:val="002011AB"/>
    <w:rsid w:val="00206D89"/>
    <w:rsid w:val="0023109F"/>
    <w:rsid w:val="00232138"/>
    <w:rsid w:val="002321C4"/>
    <w:rsid w:val="002428E5"/>
    <w:rsid w:val="00255430"/>
    <w:rsid w:val="00256004"/>
    <w:rsid w:val="002600EF"/>
    <w:rsid w:val="00261FE7"/>
    <w:rsid w:val="002621DF"/>
    <w:rsid w:val="00267D29"/>
    <w:rsid w:val="00270FDB"/>
    <w:rsid w:val="00281924"/>
    <w:rsid w:val="00282FC9"/>
    <w:rsid w:val="0029254A"/>
    <w:rsid w:val="002939E4"/>
    <w:rsid w:val="00297B8A"/>
    <w:rsid w:val="002A494A"/>
    <w:rsid w:val="002A5589"/>
    <w:rsid w:val="002B2D7B"/>
    <w:rsid w:val="002B6FF4"/>
    <w:rsid w:val="002C39A8"/>
    <w:rsid w:val="002C3C25"/>
    <w:rsid w:val="002D1D15"/>
    <w:rsid w:val="002D2429"/>
    <w:rsid w:val="002E1D57"/>
    <w:rsid w:val="002F5852"/>
    <w:rsid w:val="003070AE"/>
    <w:rsid w:val="00330ABD"/>
    <w:rsid w:val="003355A3"/>
    <w:rsid w:val="00335DBC"/>
    <w:rsid w:val="00350A95"/>
    <w:rsid w:val="00350C9F"/>
    <w:rsid w:val="0036527E"/>
    <w:rsid w:val="00372540"/>
    <w:rsid w:val="00375467"/>
    <w:rsid w:val="003C1E78"/>
    <w:rsid w:val="003C49B0"/>
    <w:rsid w:val="003D0A7E"/>
    <w:rsid w:val="003D688D"/>
    <w:rsid w:val="003E41CC"/>
    <w:rsid w:val="0040475E"/>
    <w:rsid w:val="004109C4"/>
    <w:rsid w:val="00411F87"/>
    <w:rsid w:val="00411F9D"/>
    <w:rsid w:val="004128DF"/>
    <w:rsid w:val="004234FB"/>
    <w:rsid w:val="00433523"/>
    <w:rsid w:val="00433883"/>
    <w:rsid w:val="0044206A"/>
    <w:rsid w:val="004471A3"/>
    <w:rsid w:val="00464DB1"/>
    <w:rsid w:val="004650DE"/>
    <w:rsid w:val="00465A5C"/>
    <w:rsid w:val="004666C6"/>
    <w:rsid w:val="0047326A"/>
    <w:rsid w:val="004827FA"/>
    <w:rsid w:val="00490B8E"/>
    <w:rsid w:val="004933DB"/>
    <w:rsid w:val="004A2EE1"/>
    <w:rsid w:val="004D578A"/>
    <w:rsid w:val="004D58C3"/>
    <w:rsid w:val="004E2760"/>
    <w:rsid w:val="004E4120"/>
    <w:rsid w:val="004F0845"/>
    <w:rsid w:val="004F1F9E"/>
    <w:rsid w:val="004F51CA"/>
    <w:rsid w:val="00516D82"/>
    <w:rsid w:val="00521362"/>
    <w:rsid w:val="00522089"/>
    <w:rsid w:val="005246DD"/>
    <w:rsid w:val="00526243"/>
    <w:rsid w:val="00531D38"/>
    <w:rsid w:val="00533DC7"/>
    <w:rsid w:val="00535009"/>
    <w:rsid w:val="00555B22"/>
    <w:rsid w:val="00577D96"/>
    <w:rsid w:val="0059218C"/>
    <w:rsid w:val="005C7059"/>
    <w:rsid w:val="005D7B93"/>
    <w:rsid w:val="005E7EEA"/>
    <w:rsid w:val="005F2168"/>
    <w:rsid w:val="00603557"/>
    <w:rsid w:val="00613110"/>
    <w:rsid w:val="0061532E"/>
    <w:rsid w:val="006369B3"/>
    <w:rsid w:val="00654B41"/>
    <w:rsid w:val="00660737"/>
    <w:rsid w:val="00664651"/>
    <w:rsid w:val="00665B33"/>
    <w:rsid w:val="00675A7F"/>
    <w:rsid w:val="00676351"/>
    <w:rsid w:val="006765AF"/>
    <w:rsid w:val="00683802"/>
    <w:rsid w:val="00687784"/>
    <w:rsid w:val="00692216"/>
    <w:rsid w:val="006A6C56"/>
    <w:rsid w:val="006B0969"/>
    <w:rsid w:val="006B47B3"/>
    <w:rsid w:val="006C4550"/>
    <w:rsid w:val="006C54DA"/>
    <w:rsid w:val="006C6F55"/>
    <w:rsid w:val="006F079F"/>
    <w:rsid w:val="006F25A4"/>
    <w:rsid w:val="007017D0"/>
    <w:rsid w:val="0071024C"/>
    <w:rsid w:val="00717F46"/>
    <w:rsid w:val="007202C2"/>
    <w:rsid w:val="00720BCC"/>
    <w:rsid w:val="007230B8"/>
    <w:rsid w:val="00726118"/>
    <w:rsid w:val="0073463D"/>
    <w:rsid w:val="00740736"/>
    <w:rsid w:val="0075250D"/>
    <w:rsid w:val="00752C81"/>
    <w:rsid w:val="007535D0"/>
    <w:rsid w:val="00753992"/>
    <w:rsid w:val="007601FA"/>
    <w:rsid w:val="007651F6"/>
    <w:rsid w:val="0077142C"/>
    <w:rsid w:val="007728C1"/>
    <w:rsid w:val="00777CE5"/>
    <w:rsid w:val="0079288F"/>
    <w:rsid w:val="007C1358"/>
    <w:rsid w:val="007C1C9D"/>
    <w:rsid w:val="007C3648"/>
    <w:rsid w:val="007D70E8"/>
    <w:rsid w:val="007E4C6E"/>
    <w:rsid w:val="007F5015"/>
    <w:rsid w:val="007F641F"/>
    <w:rsid w:val="00804FDA"/>
    <w:rsid w:val="00823ACF"/>
    <w:rsid w:val="00824308"/>
    <w:rsid w:val="00825B3F"/>
    <w:rsid w:val="00831AFC"/>
    <w:rsid w:val="0083494F"/>
    <w:rsid w:val="008375AA"/>
    <w:rsid w:val="008462C8"/>
    <w:rsid w:val="00863A01"/>
    <w:rsid w:val="00877DFD"/>
    <w:rsid w:val="0088215B"/>
    <w:rsid w:val="008826C4"/>
    <w:rsid w:val="00883EAF"/>
    <w:rsid w:val="00886E19"/>
    <w:rsid w:val="008876CB"/>
    <w:rsid w:val="008934B6"/>
    <w:rsid w:val="008978CE"/>
    <w:rsid w:val="008A0767"/>
    <w:rsid w:val="008A079B"/>
    <w:rsid w:val="008A0B6C"/>
    <w:rsid w:val="008A121E"/>
    <w:rsid w:val="008A6CA3"/>
    <w:rsid w:val="008A7AA7"/>
    <w:rsid w:val="008B1D0D"/>
    <w:rsid w:val="008B32D6"/>
    <w:rsid w:val="008B69B7"/>
    <w:rsid w:val="008B7C6D"/>
    <w:rsid w:val="008D12C9"/>
    <w:rsid w:val="008D40C9"/>
    <w:rsid w:val="008E69A9"/>
    <w:rsid w:val="00914F1F"/>
    <w:rsid w:val="0092560D"/>
    <w:rsid w:val="009321AF"/>
    <w:rsid w:val="0094021A"/>
    <w:rsid w:val="00941DB6"/>
    <w:rsid w:val="009525BD"/>
    <w:rsid w:val="00955C7A"/>
    <w:rsid w:val="009616F2"/>
    <w:rsid w:val="00970AE8"/>
    <w:rsid w:val="009710DB"/>
    <w:rsid w:val="009761D0"/>
    <w:rsid w:val="00982FF3"/>
    <w:rsid w:val="0099150E"/>
    <w:rsid w:val="009A02B6"/>
    <w:rsid w:val="009A3B1F"/>
    <w:rsid w:val="009B215C"/>
    <w:rsid w:val="009B278B"/>
    <w:rsid w:val="009D0FF8"/>
    <w:rsid w:val="009D18E7"/>
    <w:rsid w:val="009D7241"/>
    <w:rsid w:val="009F133E"/>
    <w:rsid w:val="009F3D90"/>
    <w:rsid w:val="009F4F73"/>
    <w:rsid w:val="009F5C37"/>
    <w:rsid w:val="00A01B53"/>
    <w:rsid w:val="00A03C7A"/>
    <w:rsid w:val="00A429E8"/>
    <w:rsid w:val="00A4722B"/>
    <w:rsid w:val="00A650E7"/>
    <w:rsid w:val="00A742C6"/>
    <w:rsid w:val="00A744CD"/>
    <w:rsid w:val="00A842BB"/>
    <w:rsid w:val="00A90F9B"/>
    <w:rsid w:val="00A97879"/>
    <w:rsid w:val="00AD4333"/>
    <w:rsid w:val="00AD52EA"/>
    <w:rsid w:val="00AE28D8"/>
    <w:rsid w:val="00AF528A"/>
    <w:rsid w:val="00AF7465"/>
    <w:rsid w:val="00B05EF4"/>
    <w:rsid w:val="00B07C30"/>
    <w:rsid w:val="00B1749B"/>
    <w:rsid w:val="00B27531"/>
    <w:rsid w:val="00B310A2"/>
    <w:rsid w:val="00B41292"/>
    <w:rsid w:val="00B43F7B"/>
    <w:rsid w:val="00B45B0E"/>
    <w:rsid w:val="00B52FD2"/>
    <w:rsid w:val="00B56936"/>
    <w:rsid w:val="00B677E5"/>
    <w:rsid w:val="00B73767"/>
    <w:rsid w:val="00B742D2"/>
    <w:rsid w:val="00B82C14"/>
    <w:rsid w:val="00B947EF"/>
    <w:rsid w:val="00BA3CE9"/>
    <w:rsid w:val="00BB32FF"/>
    <w:rsid w:val="00BB4591"/>
    <w:rsid w:val="00BB45D3"/>
    <w:rsid w:val="00BB5FC6"/>
    <w:rsid w:val="00BB7523"/>
    <w:rsid w:val="00BC3EDE"/>
    <w:rsid w:val="00BD6BB2"/>
    <w:rsid w:val="00BF1B30"/>
    <w:rsid w:val="00C01791"/>
    <w:rsid w:val="00C04DBF"/>
    <w:rsid w:val="00C17DC5"/>
    <w:rsid w:val="00C17F8D"/>
    <w:rsid w:val="00C24BF6"/>
    <w:rsid w:val="00C3524D"/>
    <w:rsid w:val="00C366AA"/>
    <w:rsid w:val="00C441AA"/>
    <w:rsid w:val="00C460F5"/>
    <w:rsid w:val="00C5593C"/>
    <w:rsid w:val="00C571E3"/>
    <w:rsid w:val="00C5750F"/>
    <w:rsid w:val="00C67BE4"/>
    <w:rsid w:val="00C74108"/>
    <w:rsid w:val="00C75FFA"/>
    <w:rsid w:val="00C9074C"/>
    <w:rsid w:val="00C91295"/>
    <w:rsid w:val="00CA3938"/>
    <w:rsid w:val="00CC1A48"/>
    <w:rsid w:val="00CD2207"/>
    <w:rsid w:val="00CD636C"/>
    <w:rsid w:val="00CE054E"/>
    <w:rsid w:val="00CE19CE"/>
    <w:rsid w:val="00CE274B"/>
    <w:rsid w:val="00CF0862"/>
    <w:rsid w:val="00D00A86"/>
    <w:rsid w:val="00D3333A"/>
    <w:rsid w:val="00D37236"/>
    <w:rsid w:val="00D4565D"/>
    <w:rsid w:val="00D542BF"/>
    <w:rsid w:val="00D57E0E"/>
    <w:rsid w:val="00D713E6"/>
    <w:rsid w:val="00D77474"/>
    <w:rsid w:val="00D823D0"/>
    <w:rsid w:val="00D93774"/>
    <w:rsid w:val="00D941DE"/>
    <w:rsid w:val="00D95965"/>
    <w:rsid w:val="00D95E14"/>
    <w:rsid w:val="00DC5AB9"/>
    <w:rsid w:val="00DD4EDE"/>
    <w:rsid w:val="00DD5AB4"/>
    <w:rsid w:val="00DD65C3"/>
    <w:rsid w:val="00DE401F"/>
    <w:rsid w:val="00DF357D"/>
    <w:rsid w:val="00E1324A"/>
    <w:rsid w:val="00E21794"/>
    <w:rsid w:val="00E23495"/>
    <w:rsid w:val="00E3096F"/>
    <w:rsid w:val="00E33903"/>
    <w:rsid w:val="00E34F0D"/>
    <w:rsid w:val="00E42FA1"/>
    <w:rsid w:val="00E720E1"/>
    <w:rsid w:val="00E76FB0"/>
    <w:rsid w:val="00E929A4"/>
    <w:rsid w:val="00EA7847"/>
    <w:rsid w:val="00EB3F79"/>
    <w:rsid w:val="00EC6465"/>
    <w:rsid w:val="00EE38C0"/>
    <w:rsid w:val="00EE536F"/>
    <w:rsid w:val="00EE729B"/>
    <w:rsid w:val="00EF5529"/>
    <w:rsid w:val="00F106A7"/>
    <w:rsid w:val="00F2653E"/>
    <w:rsid w:val="00F51B34"/>
    <w:rsid w:val="00F54279"/>
    <w:rsid w:val="00F54D42"/>
    <w:rsid w:val="00F55D0F"/>
    <w:rsid w:val="00F56E6F"/>
    <w:rsid w:val="00F61010"/>
    <w:rsid w:val="00FA0E21"/>
    <w:rsid w:val="00FA4C06"/>
    <w:rsid w:val="00FA692C"/>
    <w:rsid w:val="00FB1B24"/>
    <w:rsid w:val="00FB64C6"/>
    <w:rsid w:val="00FC0F15"/>
    <w:rsid w:val="00FC1F38"/>
    <w:rsid w:val="00FC7B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FBA9D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A4C06"/>
  </w:style>
  <w:style w:type="table" w:styleId="a4">
    <w:name w:val="Table Grid"/>
    <w:basedOn w:val="a1"/>
    <w:rsid w:val="0069221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863A01"/>
    <w:rPr>
      <w:rFonts w:ascii="Arial" w:eastAsia="ＭＳ ゴシック" w:hAnsi="Arial"/>
      <w:sz w:val="18"/>
      <w:szCs w:val="18"/>
    </w:rPr>
  </w:style>
  <w:style w:type="paragraph" w:styleId="a6">
    <w:name w:val="header"/>
    <w:basedOn w:val="a"/>
    <w:link w:val="a7"/>
    <w:rsid w:val="009D7241"/>
    <w:pPr>
      <w:tabs>
        <w:tab w:val="center" w:pos="4252"/>
        <w:tab w:val="right" w:pos="8504"/>
      </w:tabs>
      <w:snapToGrid w:val="0"/>
    </w:pPr>
  </w:style>
  <w:style w:type="character" w:customStyle="1" w:styleId="a7">
    <w:name w:val="ヘッダー (文字)"/>
    <w:link w:val="a6"/>
    <w:rsid w:val="009D7241"/>
    <w:rPr>
      <w:kern w:val="2"/>
      <w:sz w:val="21"/>
      <w:szCs w:val="24"/>
    </w:rPr>
  </w:style>
  <w:style w:type="paragraph" w:styleId="a8">
    <w:name w:val="footer"/>
    <w:basedOn w:val="a"/>
    <w:link w:val="a9"/>
    <w:uiPriority w:val="99"/>
    <w:rsid w:val="009D7241"/>
    <w:pPr>
      <w:tabs>
        <w:tab w:val="center" w:pos="4252"/>
        <w:tab w:val="right" w:pos="8504"/>
      </w:tabs>
      <w:snapToGrid w:val="0"/>
    </w:pPr>
  </w:style>
  <w:style w:type="character" w:customStyle="1" w:styleId="a9">
    <w:name w:val="フッター (文字)"/>
    <w:link w:val="a8"/>
    <w:uiPriority w:val="99"/>
    <w:rsid w:val="009D7241"/>
    <w:rPr>
      <w:kern w:val="2"/>
      <w:sz w:val="21"/>
      <w:szCs w:val="24"/>
    </w:rPr>
  </w:style>
  <w:style w:type="character" w:styleId="aa">
    <w:name w:val="annotation reference"/>
    <w:rsid w:val="00825B3F"/>
    <w:rPr>
      <w:sz w:val="18"/>
      <w:szCs w:val="18"/>
    </w:rPr>
  </w:style>
  <w:style w:type="paragraph" w:styleId="ab">
    <w:name w:val="annotation text"/>
    <w:basedOn w:val="a"/>
    <w:link w:val="ac"/>
    <w:rsid w:val="00825B3F"/>
    <w:pPr>
      <w:jc w:val="left"/>
    </w:pPr>
  </w:style>
  <w:style w:type="character" w:customStyle="1" w:styleId="ac">
    <w:name w:val="コメント文字列 (文字)"/>
    <w:link w:val="ab"/>
    <w:rsid w:val="00825B3F"/>
    <w:rPr>
      <w:kern w:val="2"/>
      <w:sz w:val="21"/>
      <w:szCs w:val="24"/>
    </w:rPr>
  </w:style>
  <w:style w:type="paragraph" w:styleId="ad">
    <w:name w:val="annotation subject"/>
    <w:basedOn w:val="ab"/>
    <w:next w:val="ab"/>
    <w:link w:val="ae"/>
    <w:rsid w:val="00825B3F"/>
    <w:rPr>
      <w:b/>
      <w:bCs/>
    </w:rPr>
  </w:style>
  <w:style w:type="character" w:customStyle="1" w:styleId="ae">
    <w:name w:val="コメント内容 (文字)"/>
    <w:link w:val="ad"/>
    <w:rsid w:val="00825B3F"/>
    <w:rPr>
      <w:b/>
      <w:bCs/>
      <w:kern w:val="2"/>
      <w:sz w:val="21"/>
      <w:szCs w:val="24"/>
    </w:rPr>
  </w:style>
  <w:style w:type="paragraph" w:styleId="af">
    <w:name w:val="List Paragraph"/>
    <w:basedOn w:val="a"/>
    <w:uiPriority w:val="34"/>
    <w:qFormat/>
    <w:rsid w:val="00016414"/>
    <w:pPr>
      <w:ind w:leftChars="400" w:left="840"/>
    </w:pPr>
  </w:style>
  <w:style w:type="paragraph" w:customStyle="1" w:styleId="Default">
    <w:name w:val="Default"/>
    <w:rsid w:val="00B45B0E"/>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E6FB-C38C-4C73-B281-F44DC136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1730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2019-07-02T04:19:00Z</dcterms:created>
  <dcterms:modified xsi:type="dcterms:W3CDTF">2019-07-02T04:19:00Z</dcterms:modified>
</cp:coreProperties>
</file>